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428"/>
      </w:tblGrid>
      <w:tr w:rsidR="004F4AF1" w:rsidTr="006F41D1">
        <w:tc>
          <w:tcPr>
            <w:tcW w:w="4928" w:type="dxa"/>
          </w:tcPr>
          <w:p w:rsidR="004F4AF1" w:rsidRPr="0055740C" w:rsidRDefault="004F4AF1" w:rsidP="004F4AF1">
            <w:pPr>
              <w:spacing w:before="4" w:after="4"/>
              <w:ind w:right="113"/>
              <w:jc w:val="center"/>
            </w:pPr>
            <w:r w:rsidRPr="0055740C">
              <w:t>BCH ĐOÀN HUYỆN TÂY GIANG</w:t>
            </w:r>
          </w:p>
          <w:p w:rsidR="004F4AF1" w:rsidRDefault="004F4AF1" w:rsidP="004F4AF1">
            <w:pPr>
              <w:spacing w:before="4" w:after="4"/>
              <w:ind w:right="113"/>
              <w:jc w:val="center"/>
              <w:rPr>
                <w:b/>
                <w:bCs/>
              </w:rPr>
            </w:pPr>
            <w:r w:rsidRPr="00460AD1">
              <w:rPr>
                <w:b/>
                <w:bCs/>
              </w:rPr>
              <w:t>UỶ BAN KIỂM TRA</w:t>
            </w:r>
            <w:r>
              <w:rPr>
                <w:b/>
                <w:bCs/>
              </w:rPr>
              <w:t xml:space="preserve"> HUYỆN ĐOÀN</w:t>
            </w:r>
          </w:p>
          <w:p w:rsidR="0055740C" w:rsidRDefault="0055740C" w:rsidP="0055740C">
            <w:pPr>
              <w:spacing w:before="4" w:after="4"/>
              <w:ind w:right="113"/>
              <w:jc w:val="center"/>
            </w:pPr>
            <w:r w:rsidRPr="00896857">
              <w:t>***</w:t>
            </w:r>
          </w:p>
          <w:p w:rsidR="004F4AF1" w:rsidRPr="00066BEB" w:rsidRDefault="004F4AF1" w:rsidP="00324185">
            <w:pPr>
              <w:tabs>
                <w:tab w:val="left" w:pos="6510"/>
              </w:tabs>
              <w:jc w:val="center"/>
              <w:rPr>
                <w:sz w:val="26"/>
                <w:szCs w:val="26"/>
              </w:rPr>
            </w:pPr>
            <w:r w:rsidRPr="00066BEB">
              <w:rPr>
                <w:bCs/>
                <w:sz w:val="26"/>
                <w:szCs w:val="26"/>
              </w:rPr>
              <w:t>S</w:t>
            </w:r>
            <w:r w:rsidRPr="00066BEB">
              <w:rPr>
                <w:rFonts w:cs="Arial"/>
                <w:bCs/>
                <w:sz w:val="26"/>
                <w:szCs w:val="26"/>
              </w:rPr>
              <w:t>ố</w:t>
            </w:r>
            <w:r w:rsidRPr="00066BEB">
              <w:rPr>
                <w:rFonts w:cs=".VnTime"/>
                <w:bCs/>
                <w:sz w:val="26"/>
                <w:szCs w:val="26"/>
              </w:rPr>
              <w:t>:</w:t>
            </w:r>
            <w:r w:rsidR="00033250" w:rsidRPr="00066BEB">
              <w:rPr>
                <w:rFonts w:cs=".VnTime"/>
                <w:bCs/>
                <w:sz w:val="26"/>
                <w:szCs w:val="26"/>
              </w:rPr>
              <w:t xml:space="preserve"> </w:t>
            </w:r>
            <w:r w:rsidR="00324185">
              <w:rPr>
                <w:rFonts w:cs=".VnTime"/>
                <w:bCs/>
                <w:sz w:val="26"/>
                <w:szCs w:val="26"/>
              </w:rPr>
              <w:t xml:space="preserve">    </w:t>
            </w:r>
            <w:r w:rsidR="0006222E" w:rsidRPr="00066BEB">
              <w:rPr>
                <w:rFonts w:cs=".VnTime"/>
                <w:bCs/>
                <w:sz w:val="26"/>
                <w:szCs w:val="26"/>
              </w:rPr>
              <w:t>-</w:t>
            </w:r>
            <w:r w:rsidRPr="00066BEB">
              <w:rPr>
                <w:rFonts w:cs=".VnTime"/>
                <w:bCs/>
                <w:sz w:val="26"/>
                <w:szCs w:val="26"/>
              </w:rPr>
              <w:t>CT/</w:t>
            </w:r>
            <w:bookmarkStart w:id="0" w:name="_GoBack"/>
            <w:bookmarkEnd w:id="0"/>
            <w:r w:rsidRPr="00066BEB">
              <w:rPr>
                <w:rFonts w:cs=".VnTime"/>
                <w:bCs/>
                <w:sz w:val="26"/>
                <w:szCs w:val="26"/>
              </w:rPr>
              <w:t>UBKT</w:t>
            </w:r>
          </w:p>
        </w:tc>
        <w:tc>
          <w:tcPr>
            <w:tcW w:w="4428" w:type="dxa"/>
          </w:tcPr>
          <w:p w:rsidR="006D3DB8" w:rsidRDefault="004F4AF1" w:rsidP="00AA79C3">
            <w:pPr>
              <w:spacing w:before="4" w:after="4"/>
              <w:ind w:right="113"/>
              <w:jc w:val="center"/>
              <w:rPr>
                <w:b/>
                <w:sz w:val="30"/>
                <w:u w:val="single"/>
              </w:rPr>
            </w:pPr>
            <w:r w:rsidRPr="00896857">
              <w:rPr>
                <w:b/>
                <w:sz w:val="30"/>
                <w:u w:val="single"/>
              </w:rPr>
              <w:t>ĐOÀN TNCS HỒ CHÍ MINH</w:t>
            </w:r>
          </w:p>
          <w:p w:rsidR="00AA79C3" w:rsidRDefault="00AA79C3" w:rsidP="00AA79C3">
            <w:pPr>
              <w:spacing w:before="4" w:after="4"/>
              <w:ind w:right="113"/>
              <w:jc w:val="center"/>
              <w:rPr>
                <w:b/>
                <w:sz w:val="30"/>
                <w:u w:val="single"/>
              </w:rPr>
            </w:pPr>
          </w:p>
          <w:p w:rsidR="004F4AF1" w:rsidRPr="006D3DB8" w:rsidRDefault="004F4AF1" w:rsidP="00AA79C3">
            <w:pPr>
              <w:spacing w:before="4" w:after="4"/>
              <w:ind w:right="113"/>
              <w:jc w:val="center"/>
              <w:rPr>
                <w:b/>
                <w:sz w:val="30"/>
                <w:u w:val="single"/>
              </w:rPr>
            </w:pPr>
            <w:r>
              <w:rPr>
                <w:i/>
                <w:sz w:val="26"/>
                <w:szCs w:val="26"/>
              </w:rPr>
              <w:t>Tây Giang</w:t>
            </w:r>
            <w:r w:rsidRPr="00896857">
              <w:rPr>
                <w:i/>
                <w:sz w:val="26"/>
                <w:szCs w:val="26"/>
              </w:rPr>
              <w:t xml:space="preserve">, ngày </w:t>
            </w:r>
            <w:r w:rsidR="00066BEB">
              <w:rPr>
                <w:i/>
                <w:sz w:val="26"/>
                <w:szCs w:val="26"/>
              </w:rPr>
              <w:t>01</w:t>
            </w:r>
            <w:r>
              <w:rPr>
                <w:i/>
                <w:sz w:val="26"/>
                <w:szCs w:val="26"/>
              </w:rPr>
              <w:t xml:space="preserve"> </w:t>
            </w:r>
            <w:r w:rsidRPr="00896857">
              <w:rPr>
                <w:i/>
                <w:sz w:val="26"/>
                <w:szCs w:val="26"/>
              </w:rPr>
              <w:t>tháng 8 năm 20</w:t>
            </w:r>
            <w:r w:rsidR="00066BEB">
              <w:rPr>
                <w:i/>
                <w:sz w:val="26"/>
                <w:szCs w:val="26"/>
              </w:rPr>
              <w:t>22</w:t>
            </w:r>
          </w:p>
          <w:p w:rsidR="004F4AF1" w:rsidRDefault="004F4AF1" w:rsidP="00AA79C3">
            <w:pPr>
              <w:tabs>
                <w:tab w:val="left" w:pos="6510"/>
              </w:tabs>
              <w:ind w:right="175"/>
              <w:jc w:val="center"/>
            </w:pPr>
          </w:p>
        </w:tc>
      </w:tr>
    </w:tbl>
    <w:p w:rsidR="00657963" w:rsidRDefault="00657963" w:rsidP="004F4AF1">
      <w:pPr>
        <w:tabs>
          <w:tab w:val="left" w:pos="6510"/>
        </w:tabs>
        <w:ind w:firstLine="540"/>
        <w:rPr>
          <w:b/>
          <w:i/>
        </w:rPr>
      </w:pPr>
      <w:r>
        <w:t xml:space="preserve">                                                          </w:t>
      </w:r>
    </w:p>
    <w:p w:rsidR="00657963" w:rsidRPr="009A48FD" w:rsidRDefault="00657963" w:rsidP="00657963">
      <w:pPr>
        <w:jc w:val="center"/>
        <w:rPr>
          <w:b/>
        </w:rPr>
      </w:pPr>
      <w:r w:rsidRPr="009A48FD">
        <w:rPr>
          <w:b/>
        </w:rPr>
        <w:t>CHƯƠNG TRÌNH</w:t>
      </w:r>
    </w:p>
    <w:p w:rsidR="00BE229D" w:rsidRPr="00BE229D" w:rsidRDefault="00BE229D" w:rsidP="00657963">
      <w:pPr>
        <w:pStyle w:val="Heading1"/>
        <w:spacing w:line="264" w:lineRule="auto"/>
        <w:jc w:val="center"/>
        <w:rPr>
          <w:rFonts w:ascii="Times New Roman" w:hAnsi="Times New Roman"/>
          <w:szCs w:val="28"/>
        </w:rPr>
      </w:pPr>
      <w:r w:rsidRPr="00BE229D">
        <w:rPr>
          <w:rFonts w:ascii="Times New Roman" w:hAnsi="Times New Roman"/>
          <w:szCs w:val="28"/>
        </w:rPr>
        <w:t xml:space="preserve">Công tác toàn khóa của </w:t>
      </w:r>
      <w:r w:rsidR="00721903">
        <w:rPr>
          <w:rFonts w:ascii="Times New Roman" w:hAnsi="Times New Roman"/>
          <w:szCs w:val="28"/>
        </w:rPr>
        <w:t>Ủy ban Kiểm tra</w:t>
      </w:r>
      <w:r w:rsidRPr="00BE229D">
        <w:rPr>
          <w:rFonts w:ascii="Times New Roman" w:hAnsi="Times New Roman"/>
          <w:szCs w:val="28"/>
        </w:rPr>
        <w:t xml:space="preserve"> Huyện đoàn </w:t>
      </w:r>
    </w:p>
    <w:p w:rsidR="00657963" w:rsidRPr="00BE229D" w:rsidRDefault="00BE229D" w:rsidP="00BE229D">
      <w:pPr>
        <w:pStyle w:val="Heading1"/>
        <w:spacing w:line="264" w:lineRule="auto"/>
        <w:jc w:val="center"/>
        <w:rPr>
          <w:rFonts w:ascii="Times New Roman" w:hAnsi="Times New Roman"/>
        </w:rPr>
      </w:pPr>
      <w:r w:rsidRPr="00BE229D">
        <w:rPr>
          <w:rFonts w:ascii="Times New Roman" w:hAnsi="Times New Roman"/>
          <w:szCs w:val="28"/>
        </w:rPr>
        <w:t xml:space="preserve">Tây Giang </w:t>
      </w:r>
      <w:r w:rsidRPr="00BE229D">
        <w:rPr>
          <w:rFonts w:ascii="Times New Roman" w:hAnsi="Times New Roman"/>
        </w:rPr>
        <w:t>khóa</w:t>
      </w:r>
      <w:r w:rsidR="00657963" w:rsidRPr="00BE229D">
        <w:rPr>
          <w:rFonts w:ascii="Times New Roman" w:hAnsi="Times New Roman"/>
        </w:rPr>
        <w:t xml:space="preserve"> XV</w:t>
      </w:r>
      <w:r w:rsidRPr="00BE229D">
        <w:rPr>
          <w:rFonts w:ascii="Times New Roman" w:hAnsi="Times New Roman"/>
        </w:rPr>
        <w:t>II</w:t>
      </w:r>
      <w:r w:rsidR="00657963" w:rsidRPr="00BE229D">
        <w:rPr>
          <w:rFonts w:ascii="Times New Roman" w:hAnsi="Times New Roman"/>
        </w:rPr>
        <w:t xml:space="preserve">, </w:t>
      </w:r>
      <w:r w:rsidRPr="00BE229D">
        <w:rPr>
          <w:rFonts w:ascii="Times New Roman" w:hAnsi="Times New Roman"/>
        </w:rPr>
        <w:t>nhiệm kỳ</w:t>
      </w:r>
      <w:r w:rsidR="00657963" w:rsidRPr="00BE229D">
        <w:rPr>
          <w:rFonts w:ascii="Times New Roman" w:hAnsi="Times New Roman"/>
        </w:rPr>
        <w:t xml:space="preserve"> 20</w:t>
      </w:r>
      <w:r w:rsidRPr="00BE229D">
        <w:rPr>
          <w:rFonts w:ascii="Times New Roman" w:hAnsi="Times New Roman"/>
        </w:rPr>
        <w:t>22</w:t>
      </w:r>
      <w:r w:rsidR="00657963" w:rsidRPr="00BE229D">
        <w:rPr>
          <w:rFonts w:ascii="Times New Roman" w:hAnsi="Times New Roman"/>
        </w:rPr>
        <w:t xml:space="preserve"> - 202</w:t>
      </w:r>
      <w:r w:rsidRPr="00BE229D">
        <w:rPr>
          <w:rFonts w:ascii="Times New Roman" w:hAnsi="Times New Roman"/>
        </w:rPr>
        <w:t>7</w:t>
      </w:r>
    </w:p>
    <w:p w:rsidR="00657963" w:rsidRPr="004E35D0" w:rsidRDefault="004F4AF1" w:rsidP="00657963">
      <w:pPr>
        <w:spacing w:line="264" w:lineRule="auto"/>
        <w:ind w:firstLine="720"/>
        <w:jc w:val="center"/>
      </w:pPr>
      <w:r w:rsidRPr="004E35D0">
        <w:t>--------</w:t>
      </w:r>
      <w:r w:rsidR="00657963" w:rsidRPr="004E35D0">
        <w:t>---------</w:t>
      </w:r>
    </w:p>
    <w:p w:rsidR="00C609B0" w:rsidRPr="009A48FD" w:rsidRDefault="00C609B0" w:rsidP="00657963">
      <w:pPr>
        <w:spacing w:line="264" w:lineRule="auto"/>
        <w:ind w:firstLine="720"/>
        <w:jc w:val="center"/>
        <w:rPr>
          <w:b/>
        </w:rPr>
      </w:pPr>
    </w:p>
    <w:p w:rsidR="002C62CF" w:rsidRPr="00324185" w:rsidRDefault="002C62CF" w:rsidP="002C62CF">
      <w:pPr>
        <w:spacing w:line="276" w:lineRule="auto"/>
        <w:ind w:firstLine="720"/>
        <w:jc w:val="both"/>
        <w:rPr>
          <w:rFonts w:cs="Times New Roman"/>
          <w:spacing w:val="-6"/>
          <w:szCs w:val="28"/>
        </w:rPr>
      </w:pPr>
      <w:r w:rsidRPr="00324185">
        <w:rPr>
          <w:rFonts w:cs="Times New Roman"/>
          <w:spacing w:val="-6"/>
          <w:szCs w:val="28"/>
        </w:rPr>
        <w:t>- Căn cứ Điều lệ và Hướng dẫn thực hiện Đoàn TNCS Hồ Chí Minh khóa VII;</w:t>
      </w:r>
    </w:p>
    <w:p w:rsidR="00657963" w:rsidRPr="00BF1403" w:rsidRDefault="00657963" w:rsidP="00A60C84">
      <w:pPr>
        <w:spacing w:before="80" w:line="276" w:lineRule="auto"/>
        <w:ind w:firstLine="720"/>
        <w:jc w:val="both"/>
        <w:rPr>
          <w:rFonts w:cs="Times New Roman"/>
        </w:rPr>
      </w:pPr>
      <w:r w:rsidRPr="00BF1403">
        <w:rPr>
          <w:rFonts w:cs="Times New Roman"/>
        </w:rPr>
        <w:t xml:space="preserve">Căn cứ Nghị quyết Đại hội Đoàn TNCS Hồ Chí Minh huyện Tây Giang lần thứ </w:t>
      </w:r>
      <w:r w:rsidR="00723350" w:rsidRPr="00BF1403">
        <w:rPr>
          <w:rFonts w:cs="Times New Roman"/>
        </w:rPr>
        <w:t>XVII, nhiệm kỳ 2022 - 2027</w:t>
      </w:r>
      <w:r w:rsidRPr="00BF1403">
        <w:rPr>
          <w:rFonts w:cs="Times New Roman"/>
        </w:rPr>
        <w:t>;</w:t>
      </w:r>
    </w:p>
    <w:p w:rsidR="00657963" w:rsidRPr="00BF1403" w:rsidRDefault="00657963" w:rsidP="00A60C84">
      <w:pPr>
        <w:spacing w:before="80" w:line="276" w:lineRule="auto"/>
        <w:ind w:firstLine="720"/>
        <w:jc w:val="both"/>
        <w:rPr>
          <w:rFonts w:cs="Times New Roman"/>
        </w:rPr>
      </w:pPr>
      <w:r w:rsidRPr="00BF1403">
        <w:rPr>
          <w:rFonts w:cs="Times New Roman"/>
        </w:rPr>
        <w:t xml:space="preserve">Căn cứ Chương trình làm việc toàn khoá của </w:t>
      </w:r>
      <w:r w:rsidR="005C260C">
        <w:rPr>
          <w:rFonts w:cs="Times New Roman"/>
        </w:rPr>
        <w:t>Ban Chấp hành</w:t>
      </w:r>
      <w:r w:rsidRPr="00BF1403">
        <w:rPr>
          <w:rFonts w:cs="Times New Roman"/>
        </w:rPr>
        <w:t xml:space="preserve"> Huyện đoàn khoá XVI</w:t>
      </w:r>
      <w:r w:rsidR="005C260C">
        <w:rPr>
          <w:rFonts w:cs="Times New Roman"/>
        </w:rPr>
        <w:t>I</w:t>
      </w:r>
      <w:r w:rsidRPr="00BF1403">
        <w:rPr>
          <w:rFonts w:cs="Times New Roman"/>
        </w:rPr>
        <w:t>, nhiệm kỳ 20</w:t>
      </w:r>
      <w:r w:rsidR="005C260C">
        <w:rPr>
          <w:rFonts w:cs="Times New Roman"/>
        </w:rPr>
        <w:t>22</w:t>
      </w:r>
      <w:r w:rsidRPr="00BF1403">
        <w:rPr>
          <w:rFonts w:cs="Times New Roman"/>
        </w:rPr>
        <w:t xml:space="preserve"> - 202</w:t>
      </w:r>
      <w:r w:rsidR="005C260C">
        <w:rPr>
          <w:rFonts w:cs="Times New Roman"/>
        </w:rPr>
        <w:t>7</w:t>
      </w:r>
      <w:r w:rsidRPr="00BF1403">
        <w:rPr>
          <w:rFonts w:cs="Times New Roman"/>
        </w:rPr>
        <w:t>;</w:t>
      </w:r>
    </w:p>
    <w:p w:rsidR="00657963" w:rsidRPr="00BF1403" w:rsidRDefault="00657963" w:rsidP="00A60C84">
      <w:pPr>
        <w:pStyle w:val="BodyTextIndent"/>
        <w:spacing w:before="80" w:line="276" w:lineRule="auto"/>
        <w:rPr>
          <w:rFonts w:ascii="Times New Roman" w:hAnsi="Times New Roman"/>
        </w:rPr>
      </w:pPr>
      <w:r w:rsidRPr="00BF1403">
        <w:rPr>
          <w:rFonts w:ascii="Times New Roman" w:hAnsi="Times New Roman"/>
        </w:rPr>
        <w:t>Nhằm thực hiện phương hướng, nhiệm vụ công tác Đoàn và phong trào TTN do Đại hội Đại biểu Đoàn TNCS Hồ Chí Minh huyện Tây Giang lần thứ XVI đề ra. Uỷ ban Kiểm tra Huyện đoàn xây dựng chương trình công tác toàn khoá, cụ thể  như sau:</w:t>
      </w:r>
    </w:p>
    <w:p w:rsidR="00657963" w:rsidRPr="00BF1403" w:rsidRDefault="00657963" w:rsidP="00A60C84">
      <w:pPr>
        <w:spacing w:before="80" w:line="276" w:lineRule="auto"/>
        <w:ind w:firstLine="720"/>
        <w:jc w:val="both"/>
        <w:rPr>
          <w:rFonts w:cs="Times New Roman"/>
          <w:b/>
        </w:rPr>
      </w:pPr>
      <w:r w:rsidRPr="00BF1403">
        <w:rPr>
          <w:rFonts w:cs="Times New Roman"/>
          <w:b/>
          <w:bCs/>
        </w:rPr>
        <w:t>I. MỤC ĐÍCH, YÊU CẦU</w:t>
      </w:r>
    </w:p>
    <w:p w:rsidR="00657963" w:rsidRPr="00BF1403" w:rsidRDefault="00657963" w:rsidP="00A60C84">
      <w:pPr>
        <w:spacing w:before="80" w:line="276" w:lineRule="auto"/>
        <w:ind w:firstLine="720"/>
        <w:jc w:val="both"/>
        <w:rPr>
          <w:rFonts w:cs="Times New Roman"/>
        </w:rPr>
      </w:pPr>
      <w:r w:rsidRPr="00BF1403">
        <w:rPr>
          <w:rFonts w:cs="Times New Roman"/>
          <w:color w:val="000000"/>
        </w:rPr>
        <w:t xml:space="preserve">1. Chương trình làm việc toàn khóa của </w:t>
      </w:r>
      <w:r w:rsidR="00721903">
        <w:rPr>
          <w:rFonts w:cs="Times New Roman"/>
          <w:color w:val="000000"/>
        </w:rPr>
        <w:t>Ủy ban Kiểm tra</w:t>
      </w:r>
      <w:r w:rsidRPr="00BF1403">
        <w:rPr>
          <w:rFonts w:cs="Times New Roman"/>
          <w:color w:val="000000"/>
        </w:rPr>
        <w:t xml:space="preserve"> Huyện đoàn quy định nội dung, giải pháp và thời gian cụ thể cho các hoạt động lớn, nhằm thực hiện thắng lợi Nghị quyết Đại hội Đoàn TNCS Hồ Chí Minh huyện Tây Giang lần thứ XVI, nhiệm kỳ 20</w:t>
      </w:r>
      <w:r w:rsidR="00010A29" w:rsidRPr="00BF1403">
        <w:rPr>
          <w:rFonts w:cs="Times New Roman"/>
          <w:color w:val="000000"/>
        </w:rPr>
        <w:t>22</w:t>
      </w:r>
      <w:r w:rsidRPr="00BF1403">
        <w:rPr>
          <w:rFonts w:cs="Times New Roman"/>
          <w:color w:val="000000"/>
        </w:rPr>
        <w:t xml:space="preserve"> </w:t>
      </w:r>
      <w:r w:rsidR="00010A29" w:rsidRPr="00BF1403">
        <w:rPr>
          <w:rFonts w:cs="Times New Roman"/>
          <w:color w:val="000000"/>
        </w:rPr>
        <w:t>-</w:t>
      </w:r>
      <w:r w:rsidRPr="00BF1403">
        <w:rPr>
          <w:rFonts w:cs="Times New Roman"/>
          <w:color w:val="000000"/>
        </w:rPr>
        <w:t xml:space="preserve"> 202</w:t>
      </w:r>
      <w:r w:rsidR="00010A29" w:rsidRPr="00BF1403">
        <w:rPr>
          <w:rFonts w:cs="Times New Roman"/>
          <w:color w:val="000000"/>
        </w:rPr>
        <w:t>7</w:t>
      </w:r>
      <w:r w:rsidRPr="00BF1403">
        <w:rPr>
          <w:rFonts w:cs="Times New Roman"/>
          <w:color w:val="000000"/>
        </w:rPr>
        <w:t>, góp phần tích cực trong việc thực hiện Nghị quyết của Đảng, pháp luật Nhà nước và các chủ trương của Đoàn.</w:t>
      </w:r>
    </w:p>
    <w:p w:rsidR="00657963" w:rsidRPr="00BF1403" w:rsidRDefault="00657963" w:rsidP="00A60C84">
      <w:pPr>
        <w:spacing w:before="80" w:line="276" w:lineRule="auto"/>
        <w:ind w:firstLine="720"/>
        <w:jc w:val="both"/>
        <w:rPr>
          <w:rFonts w:cs="Times New Roman"/>
          <w:spacing w:val="-4"/>
        </w:rPr>
      </w:pPr>
      <w:r w:rsidRPr="00BF1403">
        <w:rPr>
          <w:rFonts w:cs="Times New Roman"/>
          <w:spacing w:val="-4"/>
        </w:rPr>
        <w:t xml:space="preserve">2. Đề cao tính chủ động trong tổ chức thực hiện, phát huy tinh thần trách nhiệm, trí tuệ của từng Ủy viên </w:t>
      </w:r>
      <w:r w:rsidR="00721903">
        <w:rPr>
          <w:rFonts w:cs="Times New Roman"/>
          <w:color w:val="000000"/>
        </w:rPr>
        <w:t>Ủy ban Kiểm tra</w:t>
      </w:r>
      <w:r w:rsidRPr="00BF1403">
        <w:rPr>
          <w:rFonts w:cs="Times New Roman"/>
          <w:color w:val="000000"/>
        </w:rPr>
        <w:t>,</w:t>
      </w:r>
      <w:r w:rsidRPr="00BF1403">
        <w:rPr>
          <w:rFonts w:cs="Times New Roman"/>
          <w:spacing w:val="-4"/>
        </w:rPr>
        <w:t xml:space="preserve"> nhất là trên lĩnh vực được phân công phụ trách.</w:t>
      </w:r>
    </w:p>
    <w:p w:rsidR="00657963" w:rsidRPr="00721903" w:rsidRDefault="00657963" w:rsidP="00A60C84">
      <w:pPr>
        <w:spacing w:before="80" w:line="276" w:lineRule="auto"/>
        <w:ind w:firstLine="720"/>
        <w:jc w:val="both"/>
        <w:rPr>
          <w:rFonts w:cs="Times New Roman"/>
          <w:color w:val="000000"/>
        </w:rPr>
      </w:pPr>
      <w:r w:rsidRPr="00721903">
        <w:rPr>
          <w:rFonts w:cs="Times New Roman"/>
          <w:color w:val="000000"/>
        </w:rPr>
        <w:t xml:space="preserve">3. Chú trọng tính hiệu quả, thiết thực trong từng hoạt động của </w:t>
      </w:r>
      <w:r w:rsidR="00721903" w:rsidRPr="00721903">
        <w:rPr>
          <w:rFonts w:cs="Times New Roman"/>
          <w:color w:val="000000"/>
        </w:rPr>
        <w:t>Ủy ban Kiểm tra</w:t>
      </w:r>
      <w:r w:rsidRPr="00721903">
        <w:rPr>
          <w:rFonts w:cs="Times New Roman"/>
          <w:color w:val="000000"/>
        </w:rPr>
        <w:t>.</w:t>
      </w:r>
    </w:p>
    <w:p w:rsidR="00657963" w:rsidRPr="00BF1403" w:rsidRDefault="00657963" w:rsidP="00A60C84">
      <w:pPr>
        <w:spacing w:before="80" w:line="276" w:lineRule="auto"/>
        <w:ind w:firstLine="720"/>
        <w:jc w:val="both"/>
        <w:rPr>
          <w:rFonts w:cs="Times New Roman"/>
          <w:b/>
          <w:bCs/>
          <w:color w:val="000000"/>
        </w:rPr>
      </w:pPr>
      <w:r w:rsidRPr="00BF1403">
        <w:rPr>
          <w:rFonts w:cs="Times New Roman"/>
          <w:b/>
          <w:bCs/>
          <w:color w:val="000000"/>
        </w:rPr>
        <w:t>II. NỘI DUNG</w:t>
      </w:r>
    </w:p>
    <w:p w:rsidR="00657963" w:rsidRPr="00BF1403" w:rsidRDefault="00C609B0" w:rsidP="00A60C84">
      <w:pPr>
        <w:spacing w:before="80" w:line="276" w:lineRule="auto"/>
        <w:ind w:firstLine="720"/>
        <w:jc w:val="both"/>
        <w:rPr>
          <w:rFonts w:cs="Times New Roman"/>
          <w:bCs/>
          <w:color w:val="000000"/>
        </w:rPr>
      </w:pPr>
      <w:r w:rsidRPr="00BF1403">
        <w:rPr>
          <w:rFonts w:cs="Times New Roman"/>
          <w:bCs/>
          <w:color w:val="000000"/>
        </w:rPr>
        <w:t>Trên cơ sở thực hiện</w:t>
      </w:r>
      <w:r w:rsidR="00657963" w:rsidRPr="00BF1403">
        <w:rPr>
          <w:rFonts w:cs="Times New Roman"/>
          <w:bCs/>
          <w:color w:val="000000"/>
        </w:rPr>
        <w:t xml:space="preserve"> Quy chế làm việc của </w:t>
      </w:r>
      <w:r w:rsidR="00721903">
        <w:rPr>
          <w:rFonts w:cs="Times New Roman"/>
          <w:bCs/>
          <w:color w:val="000000"/>
        </w:rPr>
        <w:t>Ủy ban Kiểm tra</w:t>
      </w:r>
      <w:r w:rsidR="00657963" w:rsidRPr="00BF1403">
        <w:rPr>
          <w:rFonts w:cs="Times New Roman"/>
          <w:bCs/>
          <w:color w:val="000000"/>
        </w:rPr>
        <w:t xml:space="preserve"> Huyện đoàn Tây Giang </w:t>
      </w:r>
      <w:r w:rsidR="000D1A7E" w:rsidRPr="00BF1403">
        <w:rPr>
          <w:rFonts w:cs="Times New Roman"/>
          <w:bCs/>
          <w:color w:val="000000"/>
        </w:rPr>
        <w:t>XVII, nhiệm kỳ 2022 - 2027</w:t>
      </w:r>
      <w:r w:rsidRPr="00BF1403">
        <w:rPr>
          <w:rFonts w:cs="Times New Roman"/>
          <w:bCs/>
          <w:color w:val="000000"/>
        </w:rPr>
        <w:t>;</w:t>
      </w:r>
      <w:r w:rsidR="00657963" w:rsidRPr="00BF1403">
        <w:rPr>
          <w:rFonts w:cs="Times New Roman"/>
          <w:bCs/>
          <w:color w:val="000000"/>
        </w:rPr>
        <w:t xml:space="preserve"> UBKT </w:t>
      </w:r>
      <w:r w:rsidRPr="00BF1403">
        <w:rPr>
          <w:rFonts w:cs="Times New Roman"/>
          <w:bCs/>
          <w:color w:val="000000"/>
        </w:rPr>
        <w:t xml:space="preserve">xác </w:t>
      </w:r>
      <w:r w:rsidR="00657963" w:rsidRPr="00BF1403">
        <w:rPr>
          <w:rFonts w:cs="Times New Roman"/>
          <w:bCs/>
          <w:color w:val="000000"/>
        </w:rPr>
        <w:t>định thời gian và bổ sung các nội dung kiểm tra như sau:</w:t>
      </w:r>
    </w:p>
    <w:p w:rsidR="00657963" w:rsidRPr="00BF1403" w:rsidRDefault="00657963" w:rsidP="00A60C84">
      <w:pPr>
        <w:spacing w:before="80" w:line="276" w:lineRule="auto"/>
        <w:ind w:firstLine="720"/>
        <w:jc w:val="both"/>
        <w:rPr>
          <w:rFonts w:cs="Times New Roman"/>
          <w:b/>
          <w:bCs/>
          <w:iCs/>
        </w:rPr>
      </w:pPr>
      <w:r w:rsidRPr="00BF1403">
        <w:rPr>
          <w:rFonts w:cs="Times New Roman"/>
          <w:b/>
          <w:bCs/>
          <w:iCs/>
        </w:rPr>
        <w:t>1. Hội nghị UBKT Huyện đoàn lần thứ I (tháng 8/20</w:t>
      </w:r>
      <w:r w:rsidR="00E469B3">
        <w:rPr>
          <w:rFonts w:cs="Times New Roman"/>
          <w:b/>
          <w:bCs/>
          <w:iCs/>
        </w:rPr>
        <w:t>22</w:t>
      </w:r>
      <w:r w:rsidRPr="00BF1403">
        <w:rPr>
          <w:rFonts w:cs="Times New Roman"/>
          <w:b/>
          <w:bCs/>
          <w:iCs/>
        </w:rPr>
        <w:t>)</w:t>
      </w:r>
    </w:p>
    <w:p w:rsidR="00657963" w:rsidRPr="00BF1403" w:rsidRDefault="00657963" w:rsidP="00A60C84">
      <w:pPr>
        <w:spacing w:before="80" w:line="276" w:lineRule="auto"/>
        <w:ind w:firstLine="720"/>
        <w:jc w:val="both"/>
        <w:rPr>
          <w:rFonts w:cs="Times New Roman"/>
        </w:rPr>
      </w:pPr>
      <w:r w:rsidRPr="00BF1403">
        <w:rPr>
          <w:rFonts w:cs="Times New Roman"/>
        </w:rPr>
        <w:t xml:space="preserve">- Bầu Phó Chủ nhiệm UBKT.   </w:t>
      </w:r>
    </w:p>
    <w:p w:rsidR="00657963" w:rsidRPr="00BF1403" w:rsidRDefault="00657963" w:rsidP="00A60C84">
      <w:pPr>
        <w:spacing w:before="80" w:line="276" w:lineRule="auto"/>
        <w:ind w:firstLine="720"/>
        <w:jc w:val="both"/>
        <w:rPr>
          <w:rFonts w:cs="Times New Roman"/>
          <w:b/>
          <w:bCs/>
          <w:iCs/>
        </w:rPr>
      </w:pPr>
      <w:r w:rsidRPr="00BF1403">
        <w:rPr>
          <w:rFonts w:cs="Times New Roman"/>
          <w:b/>
          <w:bCs/>
          <w:iCs/>
        </w:rPr>
        <w:t>2. Hội nghị UBKT Huyện đoàn lần thứ II (tháng 8/20</w:t>
      </w:r>
      <w:r w:rsidR="00E469B3">
        <w:rPr>
          <w:rFonts w:cs="Times New Roman"/>
          <w:b/>
          <w:bCs/>
          <w:iCs/>
        </w:rPr>
        <w:t>22</w:t>
      </w:r>
      <w:r w:rsidRPr="00BF1403">
        <w:rPr>
          <w:rFonts w:cs="Times New Roman"/>
          <w:b/>
          <w:bCs/>
          <w:iCs/>
        </w:rPr>
        <w:t>)</w:t>
      </w:r>
    </w:p>
    <w:p w:rsidR="00657963" w:rsidRPr="00BF1403" w:rsidRDefault="00657963" w:rsidP="00A60C84">
      <w:pPr>
        <w:spacing w:before="80" w:line="276" w:lineRule="auto"/>
        <w:ind w:firstLine="720"/>
        <w:jc w:val="both"/>
        <w:rPr>
          <w:rFonts w:cs="Times New Roman"/>
          <w:spacing w:val="-4"/>
        </w:rPr>
      </w:pPr>
      <w:r w:rsidRPr="00BF1403">
        <w:rPr>
          <w:rFonts w:cs="Times New Roman"/>
          <w:spacing w:val="-4"/>
        </w:rPr>
        <w:t>- Thông qua quy chế làm việc của UBKT, chương trình hoạt động toàn khoá.</w:t>
      </w:r>
    </w:p>
    <w:p w:rsidR="00657963" w:rsidRPr="00BF1403" w:rsidRDefault="00657963" w:rsidP="00A60C84">
      <w:pPr>
        <w:spacing w:before="80" w:line="276" w:lineRule="auto"/>
        <w:ind w:firstLine="720"/>
        <w:jc w:val="both"/>
        <w:rPr>
          <w:rFonts w:cs="Times New Roman"/>
          <w:b/>
          <w:bCs/>
          <w:iCs/>
        </w:rPr>
      </w:pPr>
      <w:r w:rsidRPr="00BF1403">
        <w:rPr>
          <w:rFonts w:cs="Times New Roman"/>
          <w:b/>
        </w:rPr>
        <w:lastRenderedPageBreak/>
        <w:t xml:space="preserve">3. </w:t>
      </w:r>
      <w:r w:rsidRPr="00BF1403">
        <w:rPr>
          <w:rFonts w:cs="Times New Roman"/>
          <w:b/>
          <w:bCs/>
          <w:iCs/>
        </w:rPr>
        <w:t xml:space="preserve">Hội nghị UBKT Huyện đoàn lần thứ III (tháng </w:t>
      </w:r>
      <w:r w:rsidR="00EC2490">
        <w:rPr>
          <w:rFonts w:cs="Times New Roman"/>
          <w:b/>
          <w:bCs/>
          <w:iCs/>
        </w:rPr>
        <w:t>0</w:t>
      </w:r>
      <w:r w:rsidRPr="00BF1403">
        <w:rPr>
          <w:rFonts w:cs="Times New Roman"/>
          <w:b/>
          <w:bCs/>
          <w:iCs/>
        </w:rPr>
        <w:t>1/20</w:t>
      </w:r>
      <w:r w:rsidR="00E469B3">
        <w:rPr>
          <w:rFonts w:cs="Times New Roman"/>
          <w:b/>
          <w:bCs/>
          <w:iCs/>
        </w:rPr>
        <w:t>23</w:t>
      </w:r>
      <w:r w:rsidRPr="00BF1403">
        <w:rPr>
          <w:rFonts w:cs="Times New Roman"/>
          <w:b/>
          <w:bCs/>
          <w:iCs/>
        </w:rPr>
        <w:t>)</w:t>
      </w:r>
    </w:p>
    <w:p w:rsidR="00657963" w:rsidRPr="00BF1403" w:rsidRDefault="00657963" w:rsidP="00A60C84">
      <w:pPr>
        <w:spacing w:before="80" w:line="276" w:lineRule="auto"/>
        <w:ind w:firstLine="720"/>
        <w:jc w:val="both"/>
        <w:rPr>
          <w:rFonts w:cs="Times New Roman"/>
          <w:bCs/>
          <w:iCs/>
        </w:rPr>
      </w:pPr>
      <w:r w:rsidRPr="00BF1403">
        <w:rPr>
          <w:rFonts w:cs="Times New Roman"/>
          <w:bCs/>
          <w:iCs/>
        </w:rPr>
        <w:t xml:space="preserve">- Kiểm tra việc thực hiện chỉ thị 01 của BTV Trung ương đoàn; việc triển khai thực hiện chỉ thị 05 của Bộ chính trị về </w:t>
      </w:r>
      <w:r w:rsidRPr="00BF1403">
        <w:rPr>
          <w:rFonts w:cs="Times New Roman"/>
          <w:bCs/>
          <w:i/>
          <w:iCs/>
        </w:rPr>
        <w:t xml:space="preserve">“Học tập và làm theo tư tưởng, phong cách Hồ Chí Minh” </w:t>
      </w:r>
      <w:r w:rsidRPr="00BF1403">
        <w:rPr>
          <w:rFonts w:cs="Times New Roman"/>
          <w:bCs/>
          <w:iCs/>
        </w:rPr>
        <w:t>trong cán bộ, đoàn viên, thanh niên.</w:t>
      </w:r>
    </w:p>
    <w:p w:rsidR="00657963" w:rsidRPr="00BF1403" w:rsidRDefault="00657963" w:rsidP="00A60C84">
      <w:pPr>
        <w:spacing w:before="80" w:line="276" w:lineRule="auto"/>
        <w:ind w:firstLine="720"/>
        <w:jc w:val="both"/>
        <w:rPr>
          <w:rFonts w:cs="Times New Roman"/>
        </w:rPr>
      </w:pPr>
      <w:r w:rsidRPr="00BF1403">
        <w:rPr>
          <w:rFonts w:cs="Times New Roman"/>
        </w:rPr>
        <w:t>- Kiểm tra chuyên đề xây dựng chi đoàn tại thôn. Tổng kết công tác kiểm tra và hoạt động UBKT năm 20</w:t>
      </w:r>
      <w:r w:rsidR="00EC2490">
        <w:rPr>
          <w:rFonts w:cs="Times New Roman"/>
        </w:rPr>
        <w:t>22</w:t>
      </w:r>
      <w:r w:rsidRPr="00BF1403">
        <w:rPr>
          <w:rFonts w:cs="Times New Roman"/>
        </w:rPr>
        <w:t>, triển khai chương trình công tác năm 20</w:t>
      </w:r>
      <w:r w:rsidR="00EC2490">
        <w:rPr>
          <w:rFonts w:cs="Times New Roman"/>
        </w:rPr>
        <w:t>23</w:t>
      </w:r>
      <w:r w:rsidRPr="00BF1403">
        <w:rPr>
          <w:rFonts w:cs="Times New Roman"/>
        </w:rPr>
        <w:t>.</w:t>
      </w:r>
    </w:p>
    <w:p w:rsidR="00657963" w:rsidRPr="00BF1403" w:rsidRDefault="00657963" w:rsidP="00A60C84">
      <w:pPr>
        <w:spacing w:before="80" w:line="276" w:lineRule="auto"/>
        <w:jc w:val="both"/>
        <w:rPr>
          <w:rFonts w:cs="Times New Roman"/>
          <w:b/>
          <w:bCs/>
          <w:iCs/>
        </w:rPr>
      </w:pPr>
      <w:r w:rsidRPr="00BF1403">
        <w:rPr>
          <w:rFonts w:cs="Times New Roman"/>
          <w:szCs w:val="20"/>
        </w:rPr>
        <w:t xml:space="preserve">          </w:t>
      </w:r>
      <w:r w:rsidRPr="00BF1403">
        <w:rPr>
          <w:rFonts w:cs="Times New Roman"/>
          <w:b/>
          <w:bCs/>
          <w:iCs/>
        </w:rPr>
        <w:t>4. Hội nghị UBKT Huyện đoàn lần thứ IV ( tháng 3/20</w:t>
      </w:r>
      <w:r w:rsidR="00E469B3">
        <w:rPr>
          <w:rFonts w:cs="Times New Roman"/>
          <w:b/>
          <w:bCs/>
          <w:iCs/>
        </w:rPr>
        <w:t>23</w:t>
      </w:r>
      <w:r w:rsidRPr="00BF1403">
        <w:rPr>
          <w:rFonts w:cs="Times New Roman"/>
          <w:b/>
          <w:bCs/>
          <w:iCs/>
        </w:rPr>
        <w:t>)</w:t>
      </w:r>
    </w:p>
    <w:p w:rsidR="00657963" w:rsidRPr="00BF1403" w:rsidRDefault="00657963" w:rsidP="00A60C84">
      <w:pPr>
        <w:spacing w:before="80" w:line="276" w:lineRule="auto"/>
        <w:jc w:val="both"/>
        <w:rPr>
          <w:rFonts w:cs="Times New Roman"/>
          <w:bCs/>
          <w:iCs/>
        </w:rPr>
      </w:pPr>
      <w:r w:rsidRPr="00BF1403">
        <w:rPr>
          <w:rFonts w:cs="Times New Roman"/>
          <w:b/>
          <w:bCs/>
          <w:iCs/>
        </w:rPr>
        <w:tab/>
      </w:r>
      <w:r w:rsidRPr="00BF1403">
        <w:rPr>
          <w:rFonts w:cs="Times New Roman"/>
          <w:bCs/>
          <w:iCs/>
        </w:rPr>
        <w:t>- Kiểm tra việc phát triển đoàn viên, giới thiệu đoàn viên ưu tú cho Đảng xem xét kết nạp tại cơ sở.</w:t>
      </w:r>
    </w:p>
    <w:p w:rsidR="00657963" w:rsidRPr="00BF1403" w:rsidRDefault="00657963" w:rsidP="00A60C84">
      <w:pPr>
        <w:pStyle w:val="BodyTextIndent"/>
        <w:spacing w:before="80" w:line="276" w:lineRule="auto"/>
        <w:rPr>
          <w:rFonts w:ascii="Times New Roman" w:hAnsi="Times New Roman"/>
        </w:rPr>
      </w:pPr>
      <w:r w:rsidRPr="00BF1403">
        <w:rPr>
          <w:rFonts w:ascii="Times New Roman" w:hAnsi="Times New Roman"/>
        </w:rPr>
        <w:t>- Kiểm tra cơ sở việc triển khai kế hoạch thực hiện Nghị quyết Đại hội Đoàn huyện Tây Giang lần thứ XVI, Đại hội Đoàn toàn tỉnh lần thứ XVIII</w:t>
      </w:r>
      <w:r w:rsidRPr="00BF1403">
        <w:rPr>
          <w:rFonts w:ascii="Times New Roman" w:hAnsi="Times New Roman"/>
          <w:bCs/>
          <w:iCs/>
          <w:szCs w:val="28"/>
        </w:rPr>
        <w:t xml:space="preserve"> </w:t>
      </w:r>
      <w:r w:rsidRPr="00BF1403">
        <w:rPr>
          <w:rFonts w:ascii="Times New Roman" w:hAnsi="Times New Roman"/>
        </w:rPr>
        <w:t>và tổ chức thực hiện “Tháng thanh niên năm 20</w:t>
      </w:r>
      <w:r w:rsidR="00EC2490">
        <w:rPr>
          <w:rFonts w:ascii="Times New Roman" w:hAnsi="Times New Roman"/>
        </w:rPr>
        <w:t>23</w:t>
      </w:r>
      <w:r w:rsidRPr="00BF1403">
        <w:rPr>
          <w:rFonts w:ascii="Times New Roman" w:hAnsi="Times New Roman"/>
        </w:rPr>
        <w:t>”</w:t>
      </w:r>
      <w:r w:rsidRPr="00BF1403">
        <w:rPr>
          <w:rFonts w:ascii="Times New Roman" w:hAnsi="Times New Roman"/>
          <w:szCs w:val="28"/>
        </w:rPr>
        <w:t xml:space="preserve">. </w:t>
      </w:r>
    </w:p>
    <w:p w:rsidR="00657963" w:rsidRPr="00BF1403" w:rsidRDefault="00657963" w:rsidP="00A60C84">
      <w:pPr>
        <w:spacing w:before="80" w:line="276" w:lineRule="auto"/>
        <w:ind w:firstLine="720"/>
        <w:jc w:val="both"/>
        <w:rPr>
          <w:rFonts w:cs="Times New Roman"/>
          <w:b/>
          <w:bCs/>
          <w:iCs/>
        </w:rPr>
      </w:pPr>
      <w:r w:rsidRPr="00BF1403">
        <w:rPr>
          <w:rFonts w:cs="Times New Roman"/>
          <w:b/>
          <w:bCs/>
          <w:iCs/>
        </w:rPr>
        <w:t>5. Hội nghị UBKT Huyện đoàn lần thứ V (tháng 6/20</w:t>
      </w:r>
      <w:r w:rsidR="00E469B3">
        <w:rPr>
          <w:rFonts w:cs="Times New Roman"/>
          <w:b/>
          <w:bCs/>
          <w:iCs/>
        </w:rPr>
        <w:t>23</w:t>
      </w:r>
      <w:r w:rsidRPr="00BF1403">
        <w:rPr>
          <w:rFonts w:cs="Times New Roman"/>
          <w:b/>
          <w:bCs/>
          <w:iCs/>
        </w:rPr>
        <w:t>)</w:t>
      </w:r>
    </w:p>
    <w:p w:rsidR="00657963" w:rsidRPr="00BF1403" w:rsidRDefault="00657963" w:rsidP="00A60C84">
      <w:pPr>
        <w:spacing w:before="80" w:line="276" w:lineRule="auto"/>
        <w:ind w:firstLine="720"/>
        <w:jc w:val="both"/>
        <w:rPr>
          <w:rFonts w:cs="Times New Roman"/>
        </w:rPr>
      </w:pPr>
      <w:r w:rsidRPr="00BF1403">
        <w:rPr>
          <w:rFonts w:cs="Times New Roman"/>
        </w:rPr>
        <w:t>- Kiểm tra 6 tháng đầu năm theo chuyên đề nghề nghiệp, việc làm.</w:t>
      </w:r>
    </w:p>
    <w:p w:rsidR="00657963" w:rsidRPr="00EC2490" w:rsidRDefault="00657963" w:rsidP="00A60C84">
      <w:pPr>
        <w:spacing w:before="80" w:line="276" w:lineRule="auto"/>
        <w:ind w:firstLine="720"/>
        <w:jc w:val="both"/>
        <w:rPr>
          <w:rFonts w:cs="Times New Roman"/>
          <w:spacing w:val="-4"/>
        </w:rPr>
      </w:pPr>
      <w:r w:rsidRPr="00EC2490">
        <w:rPr>
          <w:rFonts w:cs="Times New Roman"/>
          <w:spacing w:val="-4"/>
        </w:rPr>
        <w:t xml:space="preserve">- Kiểm tra quản lý Đoàn viên thực hiện Điều </w:t>
      </w:r>
      <w:r w:rsidR="00E04227" w:rsidRPr="00EC2490">
        <w:rPr>
          <w:rFonts w:cs="Times New Roman"/>
          <w:spacing w:val="-4"/>
        </w:rPr>
        <w:t>l</w:t>
      </w:r>
      <w:r w:rsidRPr="00EC2490">
        <w:rPr>
          <w:rFonts w:cs="Times New Roman"/>
          <w:spacing w:val="-4"/>
        </w:rPr>
        <w:t>ệ Đoàn TNCS Hồ Chí Minh.</w:t>
      </w:r>
    </w:p>
    <w:p w:rsidR="00657963" w:rsidRPr="00BF1403" w:rsidRDefault="00657963" w:rsidP="00A60C84">
      <w:pPr>
        <w:spacing w:before="80" w:line="276" w:lineRule="auto"/>
        <w:ind w:firstLine="720"/>
        <w:jc w:val="both"/>
        <w:rPr>
          <w:rFonts w:cs="Times New Roman"/>
          <w:szCs w:val="20"/>
        </w:rPr>
      </w:pPr>
      <w:r w:rsidRPr="00BF1403">
        <w:rPr>
          <w:rFonts w:cs="Times New Roman"/>
          <w:szCs w:val="20"/>
        </w:rPr>
        <w:t>- Xây dựng kế hoạch kiể</w:t>
      </w:r>
      <w:r w:rsidR="00EC2490">
        <w:rPr>
          <w:rFonts w:cs="Times New Roman"/>
          <w:szCs w:val="20"/>
        </w:rPr>
        <w:t>m tra “</w:t>
      </w:r>
      <w:r w:rsidRPr="00BF1403">
        <w:rPr>
          <w:rFonts w:cs="Times New Roman"/>
          <w:szCs w:val="20"/>
        </w:rPr>
        <w:t>Chiến dịch thanh niên tình nguyện hè 20</w:t>
      </w:r>
      <w:r w:rsidR="002B7904">
        <w:rPr>
          <w:rFonts w:cs="Times New Roman"/>
          <w:szCs w:val="20"/>
        </w:rPr>
        <w:t>23</w:t>
      </w:r>
      <w:r w:rsidRPr="00BF1403">
        <w:rPr>
          <w:rFonts w:cs="Times New Roman"/>
          <w:szCs w:val="20"/>
        </w:rPr>
        <w:t>” gắn với kiểm tra thực hiện Chương trình hành động thực hiện Nghị quyết Đại hội Đoàn toàn huyện lần thứ XV</w:t>
      </w:r>
      <w:r w:rsidR="002B7904">
        <w:rPr>
          <w:rFonts w:cs="Times New Roman"/>
          <w:szCs w:val="20"/>
        </w:rPr>
        <w:t>I</w:t>
      </w:r>
      <w:r w:rsidRPr="00BF1403">
        <w:rPr>
          <w:rFonts w:cs="Times New Roman"/>
          <w:szCs w:val="20"/>
        </w:rPr>
        <w:t xml:space="preserve">I; Nghị quyết </w:t>
      </w:r>
      <w:r w:rsidR="00E04227" w:rsidRPr="00BF1403">
        <w:rPr>
          <w:rFonts w:cs="Times New Roman"/>
          <w:szCs w:val="20"/>
        </w:rPr>
        <w:t xml:space="preserve">về </w:t>
      </w:r>
      <w:r w:rsidRPr="00BF1403">
        <w:rPr>
          <w:rFonts w:cs="Times New Roman"/>
          <w:szCs w:val="20"/>
        </w:rPr>
        <w:t xml:space="preserve">thanh niên </w:t>
      </w:r>
      <w:r w:rsidR="00E04227" w:rsidRPr="00BF1403">
        <w:rPr>
          <w:rFonts w:cs="Times New Roman"/>
          <w:szCs w:val="20"/>
        </w:rPr>
        <w:t>tham gia giảm nghèo bền vững giai đoạn 20</w:t>
      </w:r>
      <w:r w:rsidR="002B7904">
        <w:rPr>
          <w:rFonts w:cs="Times New Roman"/>
          <w:szCs w:val="20"/>
        </w:rPr>
        <w:t>?</w:t>
      </w:r>
      <w:r w:rsidR="00E04227" w:rsidRPr="00BF1403">
        <w:rPr>
          <w:rFonts w:cs="Times New Roman"/>
          <w:szCs w:val="20"/>
        </w:rPr>
        <w:t>-20</w:t>
      </w:r>
      <w:r w:rsidR="002B7904">
        <w:rPr>
          <w:rFonts w:cs="Times New Roman"/>
          <w:szCs w:val="20"/>
        </w:rPr>
        <w:t>?</w:t>
      </w:r>
      <w:r w:rsidRPr="00BF1403">
        <w:rPr>
          <w:rFonts w:cs="Times New Roman"/>
          <w:szCs w:val="20"/>
        </w:rPr>
        <w:t>.</w:t>
      </w:r>
    </w:p>
    <w:p w:rsidR="00657963" w:rsidRPr="00BF1403" w:rsidRDefault="00657963" w:rsidP="00A60C84">
      <w:pPr>
        <w:spacing w:before="80" w:line="276" w:lineRule="auto"/>
        <w:ind w:firstLine="720"/>
        <w:jc w:val="both"/>
        <w:rPr>
          <w:rFonts w:cs="Times New Roman"/>
          <w:b/>
        </w:rPr>
      </w:pPr>
      <w:r w:rsidRPr="00BF1403">
        <w:rPr>
          <w:rFonts w:cs="Times New Roman"/>
          <w:b/>
        </w:rPr>
        <w:t>6. Hội nghị UBKT Huyện đoàn lần thứ VI (tháng 12/20</w:t>
      </w:r>
      <w:r w:rsidR="00E469B3">
        <w:rPr>
          <w:rFonts w:cs="Times New Roman"/>
          <w:b/>
        </w:rPr>
        <w:t>23</w:t>
      </w:r>
      <w:r w:rsidRPr="00BF1403">
        <w:rPr>
          <w:rFonts w:cs="Times New Roman"/>
          <w:b/>
        </w:rPr>
        <w:t>)</w:t>
      </w:r>
    </w:p>
    <w:p w:rsidR="00657963" w:rsidRPr="00BF1403" w:rsidRDefault="00657963" w:rsidP="00A60C84">
      <w:pPr>
        <w:spacing w:before="80" w:line="276" w:lineRule="auto"/>
        <w:ind w:firstLine="720"/>
        <w:jc w:val="both"/>
        <w:rPr>
          <w:rFonts w:cs="Times New Roman"/>
        </w:rPr>
      </w:pPr>
      <w:r w:rsidRPr="00BF1403">
        <w:rPr>
          <w:rFonts w:cs="Times New Roman"/>
        </w:rPr>
        <w:t xml:space="preserve">- Kiểm tra, Tổng kết công tác kiểm tra, giám sát </w:t>
      </w:r>
      <w:r w:rsidR="00E04227" w:rsidRPr="00BF1403">
        <w:rPr>
          <w:rFonts w:cs="Times New Roman"/>
        </w:rPr>
        <w:t>việc</w:t>
      </w:r>
      <w:r w:rsidRPr="00BF1403">
        <w:rPr>
          <w:rFonts w:cs="Times New Roman"/>
        </w:rPr>
        <w:t xml:space="preserve"> thực hiện các Nghị quyết của Đoàn và chương trình công tác năm 20</w:t>
      </w:r>
      <w:r w:rsidR="006F3883">
        <w:rPr>
          <w:rFonts w:cs="Times New Roman"/>
        </w:rPr>
        <w:t>23</w:t>
      </w:r>
      <w:r w:rsidRPr="00BF1403">
        <w:rPr>
          <w:rFonts w:cs="Times New Roman"/>
        </w:rPr>
        <w:t xml:space="preserve"> và xây dựng chương trình công tác năm 20</w:t>
      </w:r>
      <w:r w:rsidR="006F3883">
        <w:rPr>
          <w:rFonts w:cs="Times New Roman"/>
        </w:rPr>
        <w:t>24</w:t>
      </w:r>
      <w:r w:rsidRPr="00BF1403">
        <w:rPr>
          <w:rFonts w:cs="Times New Roman"/>
        </w:rPr>
        <w:t>.</w:t>
      </w:r>
    </w:p>
    <w:p w:rsidR="00657963" w:rsidRPr="00BF1403" w:rsidRDefault="00657963" w:rsidP="00A60C84">
      <w:pPr>
        <w:spacing w:before="80" w:line="276" w:lineRule="auto"/>
        <w:ind w:firstLine="720"/>
        <w:jc w:val="both"/>
        <w:rPr>
          <w:rFonts w:cs="Times New Roman"/>
        </w:rPr>
      </w:pPr>
      <w:r w:rsidRPr="00BF1403">
        <w:rPr>
          <w:rFonts w:cs="Times New Roman"/>
        </w:rPr>
        <w:t>- Kiểm tra công tác xây dựng tổ chức Đoàn; Giáo dục của Đoàn.</w:t>
      </w:r>
    </w:p>
    <w:p w:rsidR="00657963" w:rsidRPr="00BF1403" w:rsidRDefault="00657963" w:rsidP="00A60C84">
      <w:pPr>
        <w:spacing w:before="80" w:line="276" w:lineRule="auto"/>
        <w:ind w:firstLine="720"/>
        <w:jc w:val="both"/>
        <w:rPr>
          <w:rFonts w:cs="Times New Roman"/>
        </w:rPr>
      </w:pPr>
      <w:r w:rsidRPr="00BF1403">
        <w:rPr>
          <w:rFonts w:cs="Times New Roman"/>
          <w:b/>
          <w:bCs/>
          <w:iCs/>
        </w:rPr>
        <w:t xml:space="preserve">7. Hội nghị </w:t>
      </w:r>
      <w:r w:rsidRPr="00BF1403">
        <w:rPr>
          <w:rFonts w:cs="Times New Roman"/>
          <w:b/>
        </w:rPr>
        <w:t>UBKT</w:t>
      </w:r>
      <w:r w:rsidRPr="00BF1403">
        <w:rPr>
          <w:rFonts w:cs="Times New Roman"/>
          <w:b/>
          <w:bCs/>
          <w:iCs/>
        </w:rPr>
        <w:t xml:space="preserve"> Huyện đoàn</w:t>
      </w:r>
      <w:r w:rsidRPr="00BF1403">
        <w:rPr>
          <w:rFonts w:cs="Times New Roman"/>
        </w:rPr>
        <w:t xml:space="preserve"> </w:t>
      </w:r>
      <w:r w:rsidRPr="00BF1403">
        <w:rPr>
          <w:rFonts w:cs="Times New Roman"/>
          <w:b/>
          <w:bCs/>
          <w:iCs/>
        </w:rPr>
        <w:t xml:space="preserve">lần thứ VII </w:t>
      </w:r>
      <w:r w:rsidRPr="00BF1403">
        <w:rPr>
          <w:rFonts w:cs="Times New Roman"/>
          <w:b/>
        </w:rPr>
        <w:t>(tháng 6/20</w:t>
      </w:r>
      <w:r w:rsidR="00E469B3">
        <w:rPr>
          <w:rFonts w:cs="Times New Roman"/>
          <w:b/>
        </w:rPr>
        <w:t>24</w:t>
      </w:r>
      <w:r w:rsidRPr="00BF1403">
        <w:rPr>
          <w:rFonts w:cs="Times New Roman"/>
          <w:b/>
        </w:rPr>
        <w:t>)</w:t>
      </w:r>
    </w:p>
    <w:p w:rsidR="00657963" w:rsidRPr="00BF1403" w:rsidRDefault="00657963" w:rsidP="00A60C84">
      <w:pPr>
        <w:spacing w:before="80" w:line="276" w:lineRule="auto"/>
        <w:ind w:firstLine="720"/>
        <w:jc w:val="both"/>
        <w:rPr>
          <w:rFonts w:cs="Times New Roman"/>
        </w:rPr>
      </w:pPr>
      <w:r w:rsidRPr="00BF1403">
        <w:rPr>
          <w:rFonts w:cs="Times New Roman"/>
        </w:rPr>
        <w:t>- Kiểm tra, sơ kết công tác kiểm tra, giám sát 6 tháng đầu năm theo các chuyên đề.</w:t>
      </w:r>
    </w:p>
    <w:p w:rsidR="00657963" w:rsidRPr="00BF1403" w:rsidRDefault="00657963" w:rsidP="00A60C84">
      <w:pPr>
        <w:spacing w:before="80" w:line="276" w:lineRule="auto"/>
        <w:ind w:firstLine="720"/>
        <w:jc w:val="both"/>
        <w:rPr>
          <w:rFonts w:cs="Times New Roman"/>
        </w:rPr>
      </w:pPr>
      <w:r w:rsidRPr="00BF1403">
        <w:rPr>
          <w:rFonts w:cs="Times New Roman"/>
        </w:rPr>
        <w:t>- Báo cáo sơ bộ về tình hình công tác xây dựng kế hoạch, triển khai, thực hiện Chiến dịch hè 20</w:t>
      </w:r>
      <w:r w:rsidR="006F3883">
        <w:rPr>
          <w:rFonts w:cs="Times New Roman"/>
        </w:rPr>
        <w:t>24</w:t>
      </w:r>
      <w:r w:rsidRPr="00BF1403">
        <w:rPr>
          <w:rFonts w:cs="Times New Roman"/>
        </w:rPr>
        <w:t xml:space="preserve"> từ Huyện đoàn đến cơ sở Đoàn.</w:t>
      </w:r>
    </w:p>
    <w:p w:rsidR="00657963" w:rsidRPr="00BF1403" w:rsidRDefault="00657963" w:rsidP="00A60C84">
      <w:pPr>
        <w:spacing w:before="80" w:line="276" w:lineRule="auto"/>
        <w:ind w:firstLine="720"/>
        <w:jc w:val="both"/>
        <w:rPr>
          <w:rFonts w:cs="Times New Roman"/>
          <w:bCs/>
          <w:iCs/>
        </w:rPr>
      </w:pPr>
      <w:r w:rsidRPr="00BF1403">
        <w:rPr>
          <w:rFonts w:cs="Times New Roman"/>
        </w:rPr>
        <w:t>- Xây dựng kế hoạch kiểm tra việc triển khai, thực hiện</w:t>
      </w:r>
      <w:r w:rsidRPr="00BF1403">
        <w:rPr>
          <w:rFonts w:cs="Times New Roman"/>
          <w:bCs/>
          <w:iCs/>
        </w:rPr>
        <w:t xml:space="preserve"> nội dung công tác giới thiệu đoàn viên ưu tú cho đảng xem xét, kết nạp.</w:t>
      </w:r>
    </w:p>
    <w:p w:rsidR="00657963" w:rsidRPr="00BF1403" w:rsidRDefault="00657963" w:rsidP="00A60C84">
      <w:pPr>
        <w:spacing w:before="80" w:line="276" w:lineRule="auto"/>
        <w:ind w:firstLine="720"/>
        <w:jc w:val="both"/>
        <w:rPr>
          <w:rFonts w:cs="Times New Roman"/>
          <w:b/>
        </w:rPr>
      </w:pPr>
      <w:r w:rsidRPr="00BF1403">
        <w:rPr>
          <w:rFonts w:cs="Times New Roman"/>
          <w:b/>
          <w:bCs/>
          <w:iCs/>
        </w:rPr>
        <w:t xml:space="preserve">8. Hội nghị </w:t>
      </w:r>
      <w:r w:rsidRPr="00BF1403">
        <w:rPr>
          <w:rFonts w:cs="Times New Roman"/>
          <w:b/>
        </w:rPr>
        <w:t>UBKT</w:t>
      </w:r>
      <w:r w:rsidRPr="00BF1403">
        <w:rPr>
          <w:rFonts w:cs="Times New Roman"/>
        </w:rPr>
        <w:t xml:space="preserve"> </w:t>
      </w:r>
      <w:r w:rsidRPr="00BF1403">
        <w:rPr>
          <w:rFonts w:cs="Times New Roman"/>
          <w:b/>
          <w:bCs/>
          <w:iCs/>
        </w:rPr>
        <w:t>Huyện đoàn lần thứ VIII</w:t>
      </w:r>
      <w:r w:rsidRPr="00BF1403">
        <w:rPr>
          <w:rFonts w:cs="Times New Roman"/>
        </w:rPr>
        <w:t xml:space="preserve"> </w:t>
      </w:r>
      <w:r w:rsidRPr="00BF1403">
        <w:rPr>
          <w:rFonts w:cs="Times New Roman"/>
          <w:b/>
        </w:rPr>
        <w:t>(tháng 12/20</w:t>
      </w:r>
      <w:r w:rsidR="00E469B3">
        <w:rPr>
          <w:rFonts w:cs="Times New Roman"/>
          <w:b/>
        </w:rPr>
        <w:t>24</w:t>
      </w:r>
      <w:r w:rsidRPr="00BF1403">
        <w:rPr>
          <w:rFonts w:cs="Times New Roman"/>
          <w:b/>
        </w:rPr>
        <w:t>)</w:t>
      </w:r>
    </w:p>
    <w:p w:rsidR="00657963" w:rsidRPr="00BF1403" w:rsidRDefault="00657963" w:rsidP="00A60C84">
      <w:pPr>
        <w:spacing w:before="80" w:line="276" w:lineRule="auto"/>
        <w:ind w:firstLine="720"/>
        <w:jc w:val="both"/>
        <w:rPr>
          <w:rFonts w:cs="Times New Roman"/>
        </w:rPr>
      </w:pPr>
      <w:r w:rsidRPr="00BF1403">
        <w:rPr>
          <w:rFonts w:cs="Times New Roman"/>
        </w:rPr>
        <w:t xml:space="preserve">- Kiểm tra công tác chỉ đạo của Đoàn xã đối với chi đoàn. </w:t>
      </w:r>
    </w:p>
    <w:p w:rsidR="00657963" w:rsidRPr="00BF1403" w:rsidRDefault="00657963" w:rsidP="00A60C84">
      <w:pPr>
        <w:spacing w:before="80" w:line="276" w:lineRule="auto"/>
        <w:ind w:firstLine="720"/>
        <w:jc w:val="both"/>
        <w:rPr>
          <w:rFonts w:cs="Times New Roman"/>
        </w:rPr>
      </w:pPr>
      <w:r w:rsidRPr="00BF1403">
        <w:rPr>
          <w:rFonts w:cs="Times New Roman"/>
        </w:rPr>
        <w:t>- Kiểm tra các chuyên đề chỉ đạo hoạt động của huyện và của xã</w:t>
      </w:r>
      <w:r w:rsidR="002C2B2F" w:rsidRPr="00BF1403">
        <w:rPr>
          <w:rFonts w:cs="Times New Roman"/>
        </w:rPr>
        <w:t>.</w:t>
      </w:r>
      <w:r w:rsidRPr="00BF1403">
        <w:rPr>
          <w:rFonts w:cs="Times New Roman"/>
        </w:rPr>
        <w:t xml:space="preserve"> </w:t>
      </w:r>
    </w:p>
    <w:p w:rsidR="00657963" w:rsidRPr="00BF1403" w:rsidRDefault="00657963" w:rsidP="00A60C84">
      <w:pPr>
        <w:spacing w:before="80" w:line="276" w:lineRule="auto"/>
        <w:ind w:firstLine="720"/>
        <w:jc w:val="both"/>
        <w:rPr>
          <w:rFonts w:cs="Times New Roman"/>
        </w:rPr>
      </w:pPr>
      <w:r w:rsidRPr="00BF1403">
        <w:rPr>
          <w:rFonts w:cs="Times New Roman"/>
        </w:rPr>
        <w:t>- Báo cáo sơ kết n</w:t>
      </w:r>
      <w:r w:rsidR="002C2B2F" w:rsidRPr="00BF1403">
        <w:rPr>
          <w:rFonts w:cs="Times New Roman"/>
        </w:rPr>
        <w:t>ửa</w:t>
      </w:r>
      <w:r w:rsidRPr="00BF1403">
        <w:rPr>
          <w:rFonts w:cs="Times New Roman"/>
        </w:rPr>
        <w:t xml:space="preserve"> nhiệm kỳ của UBKT về thực hiện </w:t>
      </w:r>
      <w:r w:rsidR="002C2B2F" w:rsidRPr="00BF1403">
        <w:rPr>
          <w:rFonts w:cs="Times New Roman"/>
        </w:rPr>
        <w:t xml:space="preserve">công tác </w:t>
      </w:r>
      <w:r w:rsidRPr="00BF1403">
        <w:rPr>
          <w:rFonts w:cs="Times New Roman"/>
        </w:rPr>
        <w:t xml:space="preserve">kiểm tra. </w:t>
      </w:r>
    </w:p>
    <w:p w:rsidR="00657963" w:rsidRPr="00BF1403" w:rsidRDefault="00657963" w:rsidP="00A60C84">
      <w:pPr>
        <w:spacing w:before="80" w:line="276" w:lineRule="auto"/>
        <w:ind w:firstLine="720"/>
        <w:jc w:val="both"/>
        <w:rPr>
          <w:rFonts w:cs="Times New Roman"/>
        </w:rPr>
      </w:pPr>
      <w:r w:rsidRPr="00BF1403">
        <w:rPr>
          <w:rFonts w:cs="Times New Roman"/>
        </w:rPr>
        <w:lastRenderedPageBreak/>
        <w:t>- Kiểm tra, Tổng kết công tác kiểm tra giám sát năm 20</w:t>
      </w:r>
      <w:r w:rsidR="006F3883">
        <w:rPr>
          <w:rFonts w:cs="Times New Roman"/>
        </w:rPr>
        <w:t>24</w:t>
      </w:r>
      <w:r w:rsidRPr="00BF1403">
        <w:rPr>
          <w:rFonts w:cs="Times New Roman"/>
        </w:rPr>
        <w:t>, xây dựng chương trình công tác năm 202</w:t>
      </w:r>
      <w:r w:rsidR="006F3883">
        <w:rPr>
          <w:rFonts w:cs="Times New Roman"/>
        </w:rPr>
        <w:t>5</w:t>
      </w:r>
      <w:r w:rsidRPr="00BF1403">
        <w:rPr>
          <w:rFonts w:cs="Times New Roman"/>
        </w:rPr>
        <w:t>.</w:t>
      </w:r>
    </w:p>
    <w:p w:rsidR="00657963" w:rsidRPr="00BF1403" w:rsidRDefault="00657963" w:rsidP="00A60C84">
      <w:pPr>
        <w:spacing w:before="80" w:line="276" w:lineRule="auto"/>
        <w:ind w:firstLine="720"/>
        <w:jc w:val="both"/>
        <w:rPr>
          <w:rFonts w:cs="Times New Roman"/>
        </w:rPr>
      </w:pPr>
      <w:r w:rsidRPr="00BF1403">
        <w:rPr>
          <w:rFonts w:cs="Times New Roman"/>
          <w:b/>
          <w:bCs/>
          <w:iCs/>
        </w:rPr>
        <w:t xml:space="preserve">9. Hội nghị </w:t>
      </w:r>
      <w:r w:rsidRPr="00BF1403">
        <w:rPr>
          <w:rFonts w:cs="Times New Roman"/>
          <w:b/>
        </w:rPr>
        <w:t>UBKT</w:t>
      </w:r>
      <w:r w:rsidRPr="00BF1403">
        <w:rPr>
          <w:rFonts w:cs="Times New Roman"/>
          <w:b/>
          <w:bCs/>
          <w:iCs/>
        </w:rPr>
        <w:t xml:space="preserve"> Huyện đoàn</w:t>
      </w:r>
      <w:r w:rsidRPr="00BF1403">
        <w:rPr>
          <w:rFonts w:cs="Times New Roman"/>
        </w:rPr>
        <w:t xml:space="preserve"> </w:t>
      </w:r>
      <w:r w:rsidRPr="00BF1403">
        <w:rPr>
          <w:rFonts w:cs="Times New Roman"/>
          <w:b/>
          <w:bCs/>
          <w:iCs/>
        </w:rPr>
        <w:t>lần thứ IX</w:t>
      </w:r>
      <w:r w:rsidRPr="00BF1403">
        <w:rPr>
          <w:rFonts w:cs="Times New Roman"/>
        </w:rPr>
        <w:t xml:space="preserve"> </w:t>
      </w:r>
      <w:r w:rsidRPr="00BF1403">
        <w:rPr>
          <w:rFonts w:cs="Times New Roman"/>
          <w:b/>
        </w:rPr>
        <w:t>(tháng 6/202</w:t>
      </w:r>
      <w:r w:rsidR="00E469B3">
        <w:rPr>
          <w:rFonts w:cs="Times New Roman"/>
          <w:b/>
        </w:rPr>
        <w:t>5</w:t>
      </w:r>
      <w:r w:rsidRPr="00BF1403">
        <w:rPr>
          <w:rFonts w:cs="Times New Roman"/>
          <w:b/>
        </w:rPr>
        <w:t>)</w:t>
      </w:r>
    </w:p>
    <w:p w:rsidR="00657963" w:rsidRPr="00BF1403" w:rsidRDefault="00657963" w:rsidP="00A60C84">
      <w:pPr>
        <w:spacing w:before="80" w:line="276" w:lineRule="auto"/>
        <w:ind w:firstLine="720"/>
        <w:jc w:val="both"/>
        <w:rPr>
          <w:rFonts w:cs="Times New Roman"/>
          <w:spacing w:val="-2"/>
        </w:rPr>
      </w:pPr>
      <w:r w:rsidRPr="00BF1403">
        <w:rPr>
          <w:rFonts w:cs="Times New Roman"/>
        </w:rPr>
        <w:t>- Sơ kết công tác kiểm tra giám sát việc triển khai thực hiện Nghị quyết Đại hội Đoàn toàn huyện lần thứ XV</w:t>
      </w:r>
      <w:r w:rsidR="006F3883">
        <w:rPr>
          <w:rFonts w:cs="Times New Roman"/>
        </w:rPr>
        <w:t>I</w:t>
      </w:r>
      <w:r w:rsidRPr="00BF1403">
        <w:rPr>
          <w:rFonts w:cs="Times New Roman"/>
        </w:rPr>
        <w:t>I, Nghị quyết Đại hội Đoàn toàn tỉnh lần thứ X</w:t>
      </w:r>
      <w:r w:rsidR="006F3883">
        <w:rPr>
          <w:rFonts w:cs="Times New Roman"/>
        </w:rPr>
        <w:t>IX</w:t>
      </w:r>
      <w:r w:rsidRPr="00BF1403">
        <w:rPr>
          <w:rFonts w:cs="Times New Roman"/>
        </w:rPr>
        <w:t xml:space="preserve">; </w:t>
      </w:r>
      <w:r w:rsidRPr="00BF1403">
        <w:rPr>
          <w:rFonts w:cs="Times New Roman"/>
          <w:spacing w:val="-2"/>
        </w:rPr>
        <w:t>Nghị quyết tiếp tục đổi mới phương thức giáo dục của Đoàn, nâng cao hiệu quả giáo dục chính trị tư tưởng, đạo đức lối sống cho đoàn viên, thanh niên.</w:t>
      </w:r>
    </w:p>
    <w:p w:rsidR="00657963" w:rsidRPr="00BF1403" w:rsidRDefault="00657963" w:rsidP="00A60C84">
      <w:pPr>
        <w:spacing w:before="80" w:line="276" w:lineRule="auto"/>
        <w:ind w:firstLine="720"/>
        <w:jc w:val="both"/>
        <w:rPr>
          <w:rFonts w:cs="Times New Roman"/>
        </w:rPr>
      </w:pPr>
      <w:r w:rsidRPr="00BF1403">
        <w:rPr>
          <w:rFonts w:cs="Times New Roman"/>
        </w:rPr>
        <w:t>- Sơ kết công tác kiểm tra</w:t>
      </w:r>
      <w:r w:rsidR="002C2B2F" w:rsidRPr="00BF1403">
        <w:rPr>
          <w:rFonts w:cs="Times New Roman"/>
        </w:rPr>
        <w:t>,</w:t>
      </w:r>
      <w:r w:rsidRPr="00BF1403">
        <w:rPr>
          <w:rFonts w:cs="Times New Roman"/>
        </w:rPr>
        <w:t xml:space="preserve"> giám sát 6 tháng đầu năm 202</w:t>
      </w:r>
      <w:r w:rsidR="006F3883">
        <w:rPr>
          <w:rFonts w:cs="Times New Roman"/>
        </w:rPr>
        <w:t>5</w:t>
      </w:r>
      <w:r w:rsidRPr="00BF1403">
        <w:rPr>
          <w:rFonts w:cs="Times New Roman"/>
        </w:rPr>
        <w:t>.</w:t>
      </w:r>
    </w:p>
    <w:p w:rsidR="00657963" w:rsidRPr="00BF1403" w:rsidRDefault="00657963" w:rsidP="00A60C84">
      <w:pPr>
        <w:spacing w:before="80" w:line="276" w:lineRule="auto"/>
        <w:ind w:firstLine="720"/>
        <w:jc w:val="both"/>
        <w:rPr>
          <w:rFonts w:cs="Times New Roman"/>
          <w:b/>
        </w:rPr>
      </w:pPr>
      <w:r w:rsidRPr="00BF1403">
        <w:rPr>
          <w:rFonts w:cs="Times New Roman"/>
          <w:b/>
          <w:bCs/>
          <w:iCs/>
        </w:rPr>
        <w:t xml:space="preserve">10. Hội nghị </w:t>
      </w:r>
      <w:r w:rsidRPr="00BF1403">
        <w:rPr>
          <w:rFonts w:cs="Times New Roman"/>
          <w:b/>
        </w:rPr>
        <w:t>UBKT</w:t>
      </w:r>
      <w:r w:rsidRPr="00BF1403">
        <w:rPr>
          <w:rFonts w:cs="Times New Roman"/>
        </w:rPr>
        <w:t xml:space="preserve"> </w:t>
      </w:r>
      <w:r w:rsidRPr="00BF1403">
        <w:rPr>
          <w:rFonts w:cs="Times New Roman"/>
          <w:b/>
          <w:bCs/>
          <w:iCs/>
        </w:rPr>
        <w:t xml:space="preserve">Huyện đoàn lần thứ X </w:t>
      </w:r>
      <w:r w:rsidRPr="00BF1403">
        <w:rPr>
          <w:rFonts w:cs="Times New Roman"/>
          <w:b/>
        </w:rPr>
        <w:t>(tháng 12/202</w:t>
      </w:r>
      <w:r w:rsidR="00E469B3">
        <w:rPr>
          <w:rFonts w:cs="Times New Roman"/>
          <w:b/>
        </w:rPr>
        <w:t>5</w:t>
      </w:r>
      <w:r w:rsidRPr="00BF1403">
        <w:rPr>
          <w:rFonts w:cs="Times New Roman"/>
          <w:b/>
        </w:rPr>
        <w:t>)</w:t>
      </w:r>
    </w:p>
    <w:p w:rsidR="00657963" w:rsidRPr="00BF1403" w:rsidRDefault="00657963" w:rsidP="00A60C84">
      <w:pPr>
        <w:spacing w:before="80" w:line="276" w:lineRule="auto"/>
        <w:ind w:firstLine="720"/>
        <w:jc w:val="both"/>
        <w:rPr>
          <w:rFonts w:cs="Times New Roman"/>
        </w:rPr>
      </w:pPr>
      <w:r w:rsidRPr="00BF1403">
        <w:rPr>
          <w:rFonts w:cs="Times New Roman"/>
        </w:rPr>
        <w:t>- Tổng kết công tác kiểm tra</w:t>
      </w:r>
      <w:r w:rsidR="002C2B2F" w:rsidRPr="00BF1403">
        <w:rPr>
          <w:rFonts w:cs="Times New Roman"/>
        </w:rPr>
        <w:t>,</w:t>
      </w:r>
      <w:r w:rsidRPr="00BF1403">
        <w:rPr>
          <w:rFonts w:cs="Times New Roman"/>
        </w:rPr>
        <w:t xml:space="preserve"> giám sát năm 202</w:t>
      </w:r>
      <w:r w:rsidR="006F3883">
        <w:rPr>
          <w:rFonts w:cs="Times New Roman"/>
        </w:rPr>
        <w:t>5</w:t>
      </w:r>
      <w:r w:rsidRPr="00BF1403">
        <w:rPr>
          <w:rFonts w:cs="Times New Roman"/>
        </w:rPr>
        <w:t xml:space="preserve">, tập trung nhiệm vụ nắm bắt tình hình </w:t>
      </w:r>
      <w:r w:rsidRPr="00BF1403">
        <w:rPr>
          <w:rFonts w:cs="Times New Roman"/>
          <w:spacing w:val="-6"/>
        </w:rPr>
        <w:t xml:space="preserve">Nghị quyết về tăng cường vai trò lãnh đạo của Đoàn đối với Hội LHTN và mở rộng đoàn kết tập hợp thanh niên </w:t>
      </w:r>
      <w:r w:rsidR="002C2B2F" w:rsidRPr="00BF1403">
        <w:rPr>
          <w:rFonts w:cs="Times New Roman"/>
          <w:spacing w:val="-6"/>
        </w:rPr>
        <w:t>tại các cơ sở</w:t>
      </w:r>
      <w:r w:rsidRPr="00BF1403">
        <w:rPr>
          <w:rFonts w:cs="Times New Roman"/>
          <w:spacing w:val="-6"/>
        </w:rPr>
        <w:t>;</w:t>
      </w:r>
      <w:r w:rsidRPr="00BF1403">
        <w:rPr>
          <w:rFonts w:cs="Times New Roman"/>
        </w:rPr>
        <w:t xml:space="preserve"> Nghị quyết phát huy vai trò của Đoàn trong việc chăm sóc giáo dục thiếu niên, nhi đồng.</w:t>
      </w:r>
    </w:p>
    <w:p w:rsidR="00657963" w:rsidRPr="00BF1403" w:rsidRDefault="00657963" w:rsidP="00A60C84">
      <w:pPr>
        <w:spacing w:before="80" w:line="276" w:lineRule="auto"/>
        <w:ind w:firstLine="720"/>
        <w:jc w:val="both"/>
        <w:rPr>
          <w:rFonts w:cs="Times New Roman"/>
          <w:b/>
        </w:rPr>
      </w:pPr>
      <w:r w:rsidRPr="00BF1403">
        <w:rPr>
          <w:rFonts w:cs="Times New Roman"/>
          <w:b/>
          <w:bCs/>
          <w:iCs/>
        </w:rPr>
        <w:t xml:space="preserve">11. Hội nghị UBKT Huyện đoàn lần thứ XI </w:t>
      </w:r>
      <w:r w:rsidRPr="00BF1403">
        <w:rPr>
          <w:rFonts w:cs="Times New Roman"/>
          <w:b/>
        </w:rPr>
        <w:t>(tháng 6/202</w:t>
      </w:r>
      <w:r w:rsidR="00E469B3">
        <w:rPr>
          <w:rFonts w:cs="Times New Roman"/>
          <w:b/>
        </w:rPr>
        <w:t>6</w:t>
      </w:r>
      <w:r w:rsidRPr="00BF1403">
        <w:rPr>
          <w:rFonts w:cs="Times New Roman"/>
          <w:b/>
        </w:rPr>
        <w:t>)</w:t>
      </w:r>
    </w:p>
    <w:p w:rsidR="00657963" w:rsidRPr="00BF1403" w:rsidRDefault="00657963" w:rsidP="00A60C84">
      <w:pPr>
        <w:spacing w:before="80" w:line="276" w:lineRule="auto"/>
        <w:ind w:firstLine="720"/>
        <w:jc w:val="both"/>
        <w:rPr>
          <w:rFonts w:cs="Times New Roman"/>
        </w:rPr>
      </w:pPr>
      <w:r w:rsidRPr="00BF1403">
        <w:rPr>
          <w:rFonts w:cs="Times New Roman"/>
        </w:rPr>
        <w:t>- Kiểm tra công tác xây dựng tổ chức cơ sở Đoàn;</w:t>
      </w:r>
    </w:p>
    <w:p w:rsidR="00657963" w:rsidRPr="00BF1403" w:rsidRDefault="00657963" w:rsidP="00A60C84">
      <w:pPr>
        <w:spacing w:before="80" w:line="276" w:lineRule="auto"/>
        <w:ind w:firstLine="720"/>
        <w:jc w:val="both"/>
        <w:rPr>
          <w:rFonts w:cs="Times New Roman"/>
        </w:rPr>
      </w:pPr>
      <w:r w:rsidRPr="00BF1403">
        <w:rPr>
          <w:rFonts w:cs="Times New Roman"/>
        </w:rPr>
        <w:t>- Kiểm tra các chuyên đề do BTV Huyện đoàn triển khai; Sơ kết công tác kiểm tra, giám sát 6 tháng đầu năm 202</w:t>
      </w:r>
      <w:r w:rsidR="006F3883">
        <w:rPr>
          <w:rFonts w:cs="Times New Roman"/>
        </w:rPr>
        <w:t>6</w:t>
      </w:r>
      <w:r w:rsidRPr="00BF1403">
        <w:rPr>
          <w:rFonts w:cs="Times New Roman"/>
        </w:rPr>
        <w:t>.</w:t>
      </w:r>
    </w:p>
    <w:p w:rsidR="00657963" w:rsidRPr="00BF1403" w:rsidRDefault="00657963" w:rsidP="00A60C84">
      <w:pPr>
        <w:tabs>
          <w:tab w:val="left" w:pos="7380"/>
        </w:tabs>
        <w:spacing w:before="80" w:line="276" w:lineRule="auto"/>
        <w:ind w:firstLine="720"/>
        <w:jc w:val="both"/>
        <w:rPr>
          <w:rFonts w:cs="Times New Roman"/>
          <w:b/>
        </w:rPr>
      </w:pPr>
      <w:r w:rsidRPr="00BF1403">
        <w:rPr>
          <w:rFonts w:cs="Times New Roman"/>
          <w:b/>
          <w:bCs/>
          <w:iCs/>
        </w:rPr>
        <w:t xml:space="preserve">12. Hội nghị UBKT Huyện đoàn lần thứ XII </w:t>
      </w:r>
      <w:r w:rsidRPr="00BF1403">
        <w:rPr>
          <w:rFonts w:cs="Times New Roman"/>
          <w:b/>
        </w:rPr>
        <w:t>(tháng 12/202</w:t>
      </w:r>
      <w:r w:rsidR="00E469B3">
        <w:rPr>
          <w:rFonts w:cs="Times New Roman"/>
          <w:b/>
        </w:rPr>
        <w:t>6</w:t>
      </w:r>
      <w:r w:rsidRPr="00BF1403">
        <w:rPr>
          <w:rFonts w:cs="Times New Roman"/>
          <w:b/>
        </w:rPr>
        <w:t>)</w:t>
      </w:r>
    </w:p>
    <w:p w:rsidR="00657963" w:rsidRPr="00BF1403" w:rsidRDefault="00657963" w:rsidP="00A60C84">
      <w:pPr>
        <w:spacing w:before="80" w:line="276" w:lineRule="auto"/>
        <w:ind w:firstLine="720"/>
        <w:jc w:val="both"/>
        <w:rPr>
          <w:rFonts w:cs="Times New Roman"/>
        </w:rPr>
      </w:pPr>
      <w:r w:rsidRPr="00BF1403">
        <w:rPr>
          <w:rFonts w:cs="Times New Roman"/>
        </w:rPr>
        <w:t>- Kiểm tra các chuyên đề do BTV Huyện đoàn đã triển khai. Tổng kết công tác kiểm tra, giám sát năm 202</w:t>
      </w:r>
      <w:r w:rsidR="006F3883">
        <w:rPr>
          <w:rFonts w:cs="Times New Roman"/>
        </w:rPr>
        <w:t>6</w:t>
      </w:r>
      <w:r w:rsidRPr="00BF1403">
        <w:rPr>
          <w:rFonts w:cs="Times New Roman"/>
        </w:rPr>
        <w:t>.</w:t>
      </w:r>
    </w:p>
    <w:p w:rsidR="00657963" w:rsidRPr="00BF1403" w:rsidRDefault="00657963" w:rsidP="00A60C84">
      <w:pPr>
        <w:spacing w:before="80" w:line="276" w:lineRule="auto"/>
        <w:ind w:firstLine="720"/>
        <w:jc w:val="both"/>
        <w:rPr>
          <w:rFonts w:cs="Times New Roman"/>
        </w:rPr>
      </w:pPr>
      <w:r w:rsidRPr="00BF1403">
        <w:rPr>
          <w:rFonts w:cs="Times New Roman"/>
        </w:rPr>
        <w:t xml:space="preserve">- Bàn công tác kiểm tra, giám sát tình hình công tác chuẩn bị Đại hội Đoàn cấp huyện và cơ sở. </w:t>
      </w:r>
    </w:p>
    <w:p w:rsidR="00657963" w:rsidRPr="00BF1403" w:rsidRDefault="00657963" w:rsidP="00A60C84">
      <w:pPr>
        <w:tabs>
          <w:tab w:val="left" w:pos="7380"/>
        </w:tabs>
        <w:spacing w:before="80" w:line="276" w:lineRule="auto"/>
        <w:ind w:firstLine="720"/>
        <w:jc w:val="both"/>
        <w:rPr>
          <w:rFonts w:cs="Times New Roman"/>
          <w:b/>
        </w:rPr>
      </w:pPr>
      <w:r w:rsidRPr="00BF1403">
        <w:rPr>
          <w:rFonts w:cs="Times New Roman"/>
          <w:b/>
        </w:rPr>
        <w:t xml:space="preserve">13. </w:t>
      </w:r>
      <w:r w:rsidRPr="00BF1403">
        <w:rPr>
          <w:rFonts w:cs="Times New Roman"/>
          <w:b/>
          <w:bCs/>
          <w:iCs/>
        </w:rPr>
        <w:t>Hội nghị UBKT Huyện đoàn lần thứ XIII</w:t>
      </w:r>
      <w:r w:rsidRPr="00BF1403">
        <w:rPr>
          <w:rFonts w:cs="Times New Roman"/>
          <w:b/>
          <w:iCs/>
        </w:rPr>
        <w:t xml:space="preserve"> </w:t>
      </w:r>
      <w:r w:rsidRPr="00BF1403">
        <w:rPr>
          <w:rFonts w:cs="Times New Roman"/>
          <w:b/>
        </w:rPr>
        <w:t>(tháng 3/202</w:t>
      </w:r>
      <w:r w:rsidR="00E469B3">
        <w:rPr>
          <w:rFonts w:cs="Times New Roman"/>
          <w:b/>
        </w:rPr>
        <w:t>7</w:t>
      </w:r>
      <w:r w:rsidRPr="00BF1403">
        <w:rPr>
          <w:rFonts w:cs="Times New Roman"/>
          <w:b/>
        </w:rPr>
        <w:t>)</w:t>
      </w:r>
    </w:p>
    <w:p w:rsidR="00657963" w:rsidRPr="006F3883" w:rsidRDefault="00657963" w:rsidP="00A60C84">
      <w:pPr>
        <w:tabs>
          <w:tab w:val="left" w:pos="7380"/>
        </w:tabs>
        <w:spacing w:before="80" w:line="276" w:lineRule="auto"/>
        <w:ind w:firstLine="720"/>
        <w:jc w:val="both"/>
        <w:rPr>
          <w:rFonts w:cs="Times New Roman"/>
        </w:rPr>
      </w:pPr>
      <w:r w:rsidRPr="006F3883">
        <w:rPr>
          <w:rFonts w:cs="Times New Roman"/>
        </w:rPr>
        <w:t>- Báo cáo tình hình công tác tổ chức Đại hội Đoàn cơ sở, Đại hội Đoàn cấp huyện.</w:t>
      </w:r>
    </w:p>
    <w:p w:rsidR="00657963" w:rsidRPr="00BF1403" w:rsidRDefault="00657963" w:rsidP="00A60C84">
      <w:pPr>
        <w:tabs>
          <w:tab w:val="left" w:pos="7380"/>
        </w:tabs>
        <w:spacing w:before="80" w:line="276" w:lineRule="auto"/>
        <w:ind w:firstLine="720"/>
        <w:jc w:val="both"/>
        <w:rPr>
          <w:rFonts w:cs="Times New Roman"/>
        </w:rPr>
      </w:pPr>
      <w:r w:rsidRPr="00BF1403">
        <w:rPr>
          <w:rFonts w:cs="Times New Roman"/>
        </w:rPr>
        <w:t>- Nắm bắt tình hình kiểm tra, giám sát những vấn đề liên quan đến công tác tổ chức Đại hội Đoàn toàn huyện lần thứ XVII</w:t>
      </w:r>
      <w:r w:rsidR="006F3883">
        <w:rPr>
          <w:rFonts w:cs="Times New Roman"/>
        </w:rPr>
        <w:t>I</w:t>
      </w:r>
      <w:r w:rsidRPr="00BF1403">
        <w:rPr>
          <w:rFonts w:cs="Times New Roman"/>
        </w:rPr>
        <w:t>.</w:t>
      </w:r>
    </w:p>
    <w:p w:rsidR="00657963" w:rsidRPr="00BF1403" w:rsidRDefault="00657963" w:rsidP="00A60C84">
      <w:pPr>
        <w:tabs>
          <w:tab w:val="left" w:pos="7380"/>
        </w:tabs>
        <w:spacing w:before="80" w:line="276" w:lineRule="auto"/>
        <w:ind w:firstLine="720"/>
        <w:jc w:val="both"/>
        <w:rPr>
          <w:rFonts w:cs="Times New Roman"/>
          <w:b/>
        </w:rPr>
      </w:pPr>
      <w:r w:rsidRPr="00BF1403">
        <w:rPr>
          <w:rFonts w:cs="Times New Roman"/>
          <w:b/>
          <w:bCs/>
          <w:iCs/>
        </w:rPr>
        <w:t>14. Hội nghị UBKT Huyện đoàn lần thứ XIV</w:t>
      </w:r>
      <w:r w:rsidRPr="00BF1403">
        <w:rPr>
          <w:rFonts w:cs="Times New Roman"/>
          <w:b/>
          <w:iCs/>
        </w:rPr>
        <w:t xml:space="preserve"> </w:t>
      </w:r>
      <w:r w:rsidRPr="00BF1403">
        <w:rPr>
          <w:rFonts w:cs="Times New Roman"/>
          <w:b/>
        </w:rPr>
        <w:t xml:space="preserve">(tháng </w:t>
      </w:r>
      <w:r w:rsidR="002C2B2F" w:rsidRPr="00BF1403">
        <w:rPr>
          <w:rFonts w:cs="Times New Roman"/>
          <w:b/>
        </w:rPr>
        <w:t>6</w:t>
      </w:r>
      <w:r w:rsidRPr="00BF1403">
        <w:rPr>
          <w:rFonts w:cs="Times New Roman"/>
          <w:b/>
        </w:rPr>
        <w:t>/202</w:t>
      </w:r>
      <w:r w:rsidR="00E469B3">
        <w:rPr>
          <w:rFonts w:cs="Times New Roman"/>
          <w:b/>
        </w:rPr>
        <w:t>7</w:t>
      </w:r>
      <w:r w:rsidRPr="00BF1403">
        <w:rPr>
          <w:rFonts w:cs="Times New Roman"/>
          <w:b/>
        </w:rPr>
        <w:t>)</w:t>
      </w:r>
    </w:p>
    <w:p w:rsidR="00657963" w:rsidRPr="00BF1403" w:rsidRDefault="00657963" w:rsidP="00A60C84">
      <w:pPr>
        <w:tabs>
          <w:tab w:val="left" w:pos="7380"/>
        </w:tabs>
        <w:spacing w:before="80" w:line="276" w:lineRule="auto"/>
        <w:ind w:firstLine="720"/>
        <w:jc w:val="both"/>
        <w:rPr>
          <w:rFonts w:cs="Times New Roman"/>
        </w:rPr>
      </w:pPr>
      <w:r w:rsidRPr="00BF1403">
        <w:rPr>
          <w:rFonts w:cs="Times New Roman"/>
        </w:rPr>
        <w:t xml:space="preserve"> - Kiểm tra việc thực hiện các nghị quyết của BCH Huyện đoàn, Sơ kết công tác kiểm tra giám sát 6 tháng đầu năm 20</w:t>
      </w:r>
      <w:r w:rsidR="00B515FA">
        <w:rPr>
          <w:rFonts w:cs="Times New Roman"/>
        </w:rPr>
        <w:t>27</w:t>
      </w:r>
      <w:r w:rsidRPr="00BF1403">
        <w:rPr>
          <w:rFonts w:cs="Times New Roman"/>
        </w:rPr>
        <w:t>.</w:t>
      </w:r>
    </w:p>
    <w:p w:rsidR="00657963" w:rsidRPr="00BF1403" w:rsidRDefault="00657963" w:rsidP="00A60C84">
      <w:pPr>
        <w:tabs>
          <w:tab w:val="left" w:pos="7380"/>
        </w:tabs>
        <w:spacing w:before="80" w:line="276" w:lineRule="auto"/>
        <w:ind w:firstLine="720"/>
        <w:jc w:val="both"/>
        <w:rPr>
          <w:rFonts w:cs="Times New Roman"/>
          <w:b/>
          <w:bCs/>
          <w:i/>
          <w:iCs/>
        </w:rPr>
      </w:pPr>
      <w:r w:rsidRPr="00BF1403">
        <w:rPr>
          <w:rFonts w:cs="Times New Roman"/>
        </w:rPr>
        <w:t xml:space="preserve">- Bàn về công tác giám sát quy trình nhân sự </w:t>
      </w:r>
      <w:r w:rsidRPr="00BF1403">
        <w:rPr>
          <w:rFonts w:cs="Times New Roman"/>
          <w:spacing w:val="-4"/>
        </w:rPr>
        <w:t>Ban Chấp hành, Ban Thường vụ, các chức danh chủ chốt Huyện đoàn khoá XVII</w:t>
      </w:r>
      <w:r w:rsidR="00842E83">
        <w:rPr>
          <w:rFonts w:cs="Times New Roman"/>
          <w:spacing w:val="-4"/>
        </w:rPr>
        <w:t>I</w:t>
      </w:r>
      <w:r w:rsidRPr="00BF1403">
        <w:rPr>
          <w:rFonts w:cs="Times New Roman"/>
          <w:spacing w:val="-4"/>
        </w:rPr>
        <w:t>; nhân sự Đoàn đại biểu đi dự Đại hội Đoàn toàn tỉnh lần thứ</w:t>
      </w:r>
      <w:r w:rsidR="00842E83">
        <w:rPr>
          <w:rFonts w:cs="Times New Roman"/>
          <w:spacing w:val="-4"/>
        </w:rPr>
        <w:t xml:space="preserve"> X</w:t>
      </w:r>
      <w:r w:rsidRPr="00BF1403">
        <w:rPr>
          <w:rFonts w:cs="Times New Roman"/>
          <w:spacing w:val="-4"/>
        </w:rPr>
        <w:t>X.</w:t>
      </w:r>
    </w:p>
    <w:p w:rsidR="00657963" w:rsidRPr="00BF1403" w:rsidRDefault="00657963" w:rsidP="00A60C84">
      <w:pPr>
        <w:spacing w:before="80" w:line="276" w:lineRule="auto"/>
        <w:ind w:firstLine="720"/>
        <w:jc w:val="both"/>
        <w:rPr>
          <w:rFonts w:cs="Times New Roman"/>
          <w:b/>
          <w:bCs/>
          <w:iCs/>
        </w:rPr>
      </w:pPr>
      <w:r w:rsidRPr="00BF1403">
        <w:rPr>
          <w:rFonts w:cs="Times New Roman"/>
          <w:b/>
          <w:bCs/>
          <w:iCs/>
        </w:rPr>
        <w:t>III. TỔ CHỨC THỰC HIỆN</w:t>
      </w:r>
    </w:p>
    <w:p w:rsidR="00657963" w:rsidRPr="00BF1403" w:rsidRDefault="00657963" w:rsidP="00A60C84">
      <w:pPr>
        <w:spacing w:before="80" w:line="276" w:lineRule="auto"/>
        <w:ind w:firstLine="720"/>
        <w:jc w:val="both"/>
        <w:rPr>
          <w:rFonts w:cs="Times New Roman"/>
          <w:bCs/>
          <w:iCs/>
        </w:rPr>
      </w:pPr>
      <w:r w:rsidRPr="00BF1403">
        <w:rPr>
          <w:rFonts w:cs="Times New Roman"/>
          <w:bCs/>
          <w:iCs/>
        </w:rPr>
        <w:lastRenderedPageBreak/>
        <w:t xml:space="preserve">Chương trình hoạt động toàn khóa của </w:t>
      </w:r>
      <w:r w:rsidR="00721903">
        <w:rPr>
          <w:rFonts w:cs="Times New Roman"/>
          <w:color w:val="000000"/>
        </w:rPr>
        <w:t>Ủy ban Kiểm tra</w:t>
      </w:r>
      <w:r w:rsidRPr="00BF1403">
        <w:rPr>
          <w:rFonts w:cs="Times New Roman"/>
          <w:color w:val="000000"/>
        </w:rPr>
        <w:t xml:space="preserve"> </w:t>
      </w:r>
      <w:r w:rsidRPr="00BF1403">
        <w:rPr>
          <w:rFonts w:cs="Times New Roman"/>
          <w:bCs/>
          <w:iCs/>
        </w:rPr>
        <w:t>Huyện đoàn khoá XVI</w:t>
      </w:r>
      <w:r w:rsidR="00171F2F">
        <w:rPr>
          <w:rFonts w:cs="Times New Roman"/>
          <w:bCs/>
          <w:iCs/>
        </w:rPr>
        <w:t>I</w:t>
      </w:r>
      <w:r w:rsidRPr="00BF1403">
        <w:rPr>
          <w:rFonts w:cs="Times New Roman"/>
          <w:bCs/>
          <w:iCs/>
        </w:rPr>
        <w:t>, nhiệm kỳ 20</w:t>
      </w:r>
      <w:r w:rsidR="00171F2F">
        <w:rPr>
          <w:rFonts w:cs="Times New Roman"/>
          <w:bCs/>
          <w:iCs/>
        </w:rPr>
        <w:t>22</w:t>
      </w:r>
      <w:r w:rsidRPr="00BF1403">
        <w:rPr>
          <w:rFonts w:cs="Times New Roman"/>
          <w:bCs/>
          <w:iCs/>
        </w:rPr>
        <w:t xml:space="preserve"> - 202</w:t>
      </w:r>
      <w:r w:rsidR="00171F2F">
        <w:rPr>
          <w:rFonts w:cs="Times New Roman"/>
          <w:bCs/>
          <w:iCs/>
        </w:rPr>
        <w:t>7</w:t>
      </w:r>
      <w:r w:rsidRPr="00BF1403">
        <w:rPr>
          <w:rFonts w:cs="Times New Roman"/>
          <w:bCs/>
          <w:iCs/>
        </w:rPr>
        <w:t xml:space="preserve"> được thông qua tại Hội nghị lần thứ II của BCH Huyện đoàn khoá XVI</w:t>
      </w:r>
      <w:r w:rsidR="00893EA0">
        <w:rPr>
          <w:rFonts w:cs="Times New Roman"/>
          <w:bCs/>
          <w:iCs/>
        </w:rPr>
        <w:t>I</w:t>
      </w:r>
      <w:r w:rsidRPr="00BF1403">
        <w:rPr>
          <w:rFonts w:cs="Times New Roman"/>
          <w:bCs/>
          <w:iCs/>
        </w:rPr>
        <w:t xml:space="preserve">. </w:t>
      </w:r>
      <w:r w:rsidR="00721903">
        <w:rPr>
          <w:rFonts w:cs="Times New Roman"/>
          <w:color w:val="000000"/>
        </w:rPr>
        <w:t>Ủy ban Kiểm tra</w:t>
      </w:r>
      <w:r w:rsidRPr="00BF1403">
        <w:rPr>
          <w:rFonts w:cs="Times New Roman"/>
          <w:color w:val="000000"/>
        </w:rPr>
        <w:t xml:space="preserve"> </w:t>
      </w:r>
      <w:r w:rsidRPr="00BF1403">
        <w:rPr>
          <w:rFonts w:cs="Times New Roman"/>
          <w:bCs/>
          <w:iCs/>
        </w:rPr>
        <w:t xml:space="preserve">căn cứ chương trình chuẩn bị nội dung cho các kỳ Hội nghị và căn cứ để xây dựng chương trình công tác theo thời gian cụ thể, định hướng công tác kiểm tra của </w:t>
      </w:r>
      <w:r w:rsidR="00721903">
        <w:rPr>
          <w:rFonts w:cs="Times New Roman"/>
          <w:color w:val="000000"/>
        </w:rPr>
        <w:t>Ủy ban Kiểm tra</w:t>
      </w:r>
      <w:r w:rsidRPr="00BF1403">
        <w:rPr>
          <w:rFonts w:cs="Times New Roman"/>
          <w:bCs/>
          <w:iCs/>
        </w:rPr>
        <w:t xml:space="preserve">. Đồng thời, tham mưu, phối hợp chặt chẽ với BCH, BTV Huyện đoàn thực hiện tốt công tác kiểm tra, giám sát của Đoàn trong nhiệm kỳ. Căn cứ yêu cầu và thực tiễn </w:t>
      </w:r>
      <w:r w:rsidR="00721903">
        <w:rPr>
          <w:rFonts w:cs="Times New Roman"/>
          <w:color w:val="000000"/>
        </w:rPr>
        <w:t>Ủy ban Kiểm tra</w:t>
      </w:r>
      <w:r w:rsidRPr="00BF1403">
        <w:rPr>
          <w:rFonts w:cs="Times New Roman"/>
          <w:color w:val="000000"/>
        </w:rPr>
        <w:t xml:space="preserve"> </w:t>
      </w:r>
      <w:r w:rsidRPr="00BF1403">
        <w:rPr>
          <w:rFonts w:cs="Times New Roman"/>
          <w:bCs/>
          <w:iCs/>
        </w:rPr>
        <w:t>sẽ</w:t>
      </w:r>
      <w:r w:rsidR="002C2B2F" w:rsidRPr="00BF1403">
        <w:rPr>
          <w:rFonts w:cs="Times New Roman"/>
          <w:bCs/>
          <w:iCs/>
        </w:rPr>
        <w:t xml:space="preserve"> xem xét </w:t>
      </w:r>
      <w:r w:rsidRPr="00BF1403">
        <w:rPr>
          <w:rFonts w:cs="Times New Roman"/>
          <w:bCs/>
          <w:iCs/>
        </w:rPr>
        <w:t>bổ sung, điều chỉnh chương trình làm việc cho phù hợp./.</w:t>
      </w:r>
    </w:p>
    <w:p w:rsidR="00657963" w:rsidRDefault="00657963" w:rsidP="002C2B2F">
      <w:pPr>
        <w:spacing w:line="264" w:lineRule="auto"/>
        <w:jc w:val="both"/>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7"/>
        <w:gridCol w:w="5291"/>
      </w:tblGrid>
      <w:tr w:rsidR="002C2B2F" w:rsidTr="0058191C">
        <w:tc>
          <w:tcPr>
            <w:tcW w:w="4077" w:type="dxa"/>
          </w:tcPr>
          <w:p w:rsidR="002C2B2F" w:rsidRPr="002C2B2F" w:rsidRDefault="002C2B2F" w:rsidP="002C2B2F">
            <w:pPr>
              <w:spacing w:line="264" w:lineRule="auto"/>
              <w:jc w:val="both"/>
              <w:rPr>
                <w:bCs/>
                <w:iCs/>
                <w:spacing w:val="-6"/>
                <w:sz w:val="24"/>
                <w:szCs w:val="24"/>
              </w:rPr>
            </w:pPr>
            <w:r w:rsidRPr="002C2B2F">
              <w:rPr>
                <w:b/>
                <w:bCs/>
                <w:iCs/>
                <w:sz w:val="24"/>
                <w:szCs w:val="24"/>
              </w:rPr>
              <w:t>Nơi nhận:</w:t>
            </w:r>
            <w:r w:rsidRPr="002C2B2F">
              <w:rPr>
                <w:bCs/>
                <w:iCs/>
                <w:sz w:val="24"/>
                <w:szCs w:val="24"/>
              </w:rPr>
              <w:t xml:space="preserve"> </w:t>
            </w:r>
            <w:r w:rsidRPr="002C2B2F">
              <w:rPr>
                <w:bCs/>
                <w:iCs/>
                <w:sz w:val="24"/>
                <w:szCs w:val="24"/>
              </w:rPr>
              <w:tab/>
            </w:r>
            <w:r w:rsidRPr="002C2B2F">
              <w:rPr>
                <w:bCs/>
                <w:iCs/>
                <w:sz w:val="24"/>
                <w:szCs w:val="24"/>
              </w:rPr>
              <w:tab/>
            </w:r>
            <w:r w:rsidRPr="002C2B2F">
              <w:rPr>
                <w:bCs/>
                <w:iCs/>
                <w:sz w:val="24"/>
                <w:szCs w:val="24"/>
              </w:rPr>
              <w:tab/>
              <w:t xml:space="preserve">                     </w:t>
            </w:r>
          </w:p>
          <w:p w:rsidR="002C2B2F" w:rsidRPr="002C2B2F" w:rsidRDefault="002C2B2F" w:rsidP="002C2B2F">
            <w:pPr>
              <w:spacing w:line="264" w:lineRule="auto"/>
              <w:jc w:val="both"/>
              <w:rPr>
                <w:b/>
                <w:bCs/>
                <w:iCs/>
                <w:sz w:val="22"/>
              </w:rPr>
            </w:pPr>
            <w:r w:rsidRPr="002C2B2F">
              <w:rPr>
                <w:bCs/>
                <w:iCs/>
                <w:sz w:val="22"/>
              </w:rPr>
              <w:t xml:space="preserve">- UBKT Tỉnh đoàn (b/cáo);                                                </w:t>
            </w:r>
          </w:p>
          <w:p w:rsidR="002C2B2F" w:rsidRPr="002C2B2F" w:rsidRDefault="002C2B2F" w:rsidP="002C2B2F">
            <w:pPr>
              <w:spacing w:line="264" w:lineRule="auto"/>
              <w:jc w:val="both"/>
              <w:rPr>
                <w:bCs/>
                <w:iCs/>
                <w:sz w:val="22"/>
              </w:rPr>
            </w:pPr>
            <w:r w:rsidRPr="002C2B2F">
              <w:rPr>
                <w:bCs/>
                <w:iCs/>
                <w:sz w:val="22"/>
              </w:rPr>
              <w:t>- UBKT Huyện uỷ</w:t>
            </w:r>
            <w:r w:rsidR="008F16E5">
              <w:rPr>
                <w:bCs/>
                <w:iCs/>
                <w:sz w:val="22"/>
              </w:rPr>
              <w:t xml:space="preserve"> </w:t>
            </w:r>
            <w:r w:rsidRPr="002C2B2F">
              <w:rPr>
                <w:bCs/>
                <w:iCs/>
                <w:sz w:val="22"/>
              </w:rPr>
              <w:t xml:space="preserve">(b/cáo);  </w:t>
            </w:r>
          </w:p>
          <w:p w:rsidR="002C2B2F" w:rsidRPr="002C2B2F" w:rsidRDefault="002C2B2F" w:rsidP="002C2B2F">
            <w:pPr>
              <w:tabs>
                <w:tab w:val="left" w:pos="6975"/>
              </w:tabs>
              <w:spacing w:line="264" w:lineRule="auto"/>
              <w:jc w:val="both"/>
              <w:rPr>
                <w:bCs/>
                <w:i/>
                <w:iCs/>
                <w:sz w:val="22"/>
              </w:rPr>
            </w:pPr>
            <w:r w:rsidRPr="002C2B2F">
              <w:rPr>
                <w:bCs/>
                <w:iCs/>
                <w:sz w:val="22"/>
              </w:rPr>
              <w:t xml:space="preserve">- UV BCH Huyện đoàn (p/hợp t/hiện);                                      </w:t>
            </w:r>
          </w:p>
          <w:p w:rsidR="002C2B2F" w:rsidRPr="002C2B2F" w:rsidRDefault="002C2B2F" w:rsidP="002C2B2F">
            <w:pPr>
              <w:spacing w:line="264" w:lineRule="auto"/>
              <w:jc w:val="both"/>
              <w:rPr>
                <w:bCs/>
                <w:iCs/>
                <w:sz w:val="22"/>
              </w:rPr>
            </w:pPr>
            <w:r w:rsidRPr="002C2B2F">
              <w:rPr>
                <w:bCs/>
                <w:iCs/>
                <w:sz w:val="22"/>
              </w:rPr>
              <w:t>- UV UBKT Huyện đoàn (t/hiện);</w:t>
            </w:r>
          </w:p>
          <w:p w:rsidR="002C2B2F" w:rsidRPr="002C2B2F" w:rsidRDefault="002C2B2F" w:rsidP="002C2B2F">
            <w:pPr>
              <w:spacing w:line="264" w:lineRule="auto"/>
              <w:jc w:val="both"/>
              <w:rPr>
                <w:bCs/>
                <w:iCs/>
                <w:sz w:val="22"/>
              </w:rPr>
            </w:pPr>
            <w:r w:rsidRPr="002C2B2F">
              <w:rPr>
                <w:bCs/>
                <w:iCs/>
                <w:sz w:val="22"/>
              </w:rPr>
              <w:t>- Các cơ sở</w:t>
            </w:r>
            <w:r w:rsidR="008F16E5">
              <w:rPr>
                <w:bCs/>
                <w:iCs/>
                <w:sz w:val="22"/>
              </w:rPr>
              <w:t xml:space="preserve"> Đ</w:t>
            </w:r>
            <w:r w:rsidRPr="002C2B2F">
              <w:rPr>
                <w:bCs/>
                <w:iCs/>
                <w:sz w:val="22"/>
              </w:rPr>
              <w:t>oàn, đoàn trực thuộc;</w:t>
            </w:r>
          </w:p>
          <w:p w:rsidR="002C2B2F" w:rsidRDefault="002C2B2F" w:rsidP="008F16E5">
            <w:pPr>
              <w:spacing w:line="264" w:lineRule="auto"/>
              <w:jc w:val="both"/>
              <w:rPr>
                <w:bCs/>
                <w:iCs/>
              </w:rPr>
            </w:pPr>
            <w:r w:rsidRPr="002C2B2F">
              <w:rPr>
                <w:bCs/>
                <w:iCs/>
                <w:sz w:val="22"/>
              </w:rPr>
              <w:t xml:space="preserve">- Lưu </w:t>
            </w:r>
            <w:r w:rsidR="008F16E5">
              <w:rPr>
                <w:bCs/>
                <w:iCs/>
                <w:sz w:val="22"/>
              </w:rPr>
              <w:t>UBKT</w:t>
            </w:r>
            <w:r w:rsidRPr="002C2B2F">
              <w:rPr>
                <w:bCs/>
                <w:iCs/>
                <w:sz w:val="22"/>
              </w:rPr>
              <w:t>.</w:t>
            </w:r>
            <w:r w:rsidRPr="00CA71A6">
              <w:rPr>
                <w:bCs/>
                <w:iCs/>
                <w:sz w:val="24"/>
              </w:rPr>
              <w:t xml:space="preserve">                                                   </w:t>
            </w:r>
          </w:p>
        </w:tc>
        <w:tc>
          <w:tcPr>
            <w:tcW w:w="5387" w:type="dxa"/>
          </w:tcPr>
          <w:p w:rsidR="002C2B2F" w:rsidRPr="00EC5F2C" w:rsidRDefault="002C2B2F" w:rsidP="002C2B2F">
            <w:pPr>
              <w:spacing w:line="264" w:lineRule="auto"/>
              <w:jc w:val="center"/>
              <w:rPr>
                <w:b/>
                <w:bCs/>
                <w:iCs/>
                <w:spacing w:val="-6"/>
                <w:sz w:val="26"/>
                <w:szCs w:val="26"/>
              </w:rPr>
            </w:pPr>
            <w:r w:rsidRPr="00EC5F2C">
              <w:rPr>
                <w:b/>
                <w:bCs/>
                <w:iCs/>
                <w:spacing w:val="-6"/>
                <w:sz w:val="26"/>
                <w:szCs w:val="26"/>
              </w:rPr>
              <w:t>TM. UỶ BAN KIỂM TRA HUYỆN ĐOÀN</w:t>
            </w:r>
          </w:p>
          <w:p w:rsidR="002C2B2F" w:rsidRPr="00EC5F2C" w:rsidRDefault="002C2B2F" w:rsidP="002C2B2F">
            <w:pPr>
              <w:spacing w:line="264" w:lineRule="auto"/>
              <w:jc w:val="center"/>
              <w:rPr>
                <w:bCs/>
                <w:iCs/>
                <w:sz w:val="26"/>
                <w:szCs w:val="26"/>
              </w:rPr>
            </w:pPr>
            <w:r w:rsidRPr="00EC5F2C">
              <w:rPr>
                <w:bCs/>
                <w:iCs/>
                <w:sz w:val="26"/>
                <w:szCs w:val="26"/>
              </w:rPr>
              <w:t>CHỦ NHIỆM</w:t>
            </w:r>
          </w:p>
          <w:p w:rsidR="002C2B2F" w:rsidRDefault="002C2B2F" w:rsidP="002C2B2F">
            <w:pPr>
              <w:spacing w:line="264" w:lineRule="auto"/>
              <w:ind w:left="360"/>
              <w:jc w:val="center"/>
              <w:rPr>
                <w:b/>
                <w:bCs/>
                <w:iCs/>
              </w:rPr>
            </w:pPr>
          </w:p>
          <w:p w:rsidR="002C2B2F" w:rsidRDefault="002C2B2F" w:rsidP="002C2B2F">
            <w:pPr>
              <w:spacing w:line="264" w:lineRule="auto"/>
              <w:ind w:left="360"/>
              <w:jc w:val="center"/>
              <w:rPr>
                <w:b/>
                <w:bCs/>
                <w:iCs/>
              </w:rPr>
            </w:pPr>
          </w:p>
          <w:p w:rsidR="002C2B2F" w:rsidRDefault="002C2B2F" w:rsidP="002C2B2F">
            <w:pPr>
              <w:spacing w:line="264" w:lineRule="auto"/>
              <w:ind w:left="360"/>
              <w:jc w:val="center"/>
              <w:rPr>
                <w:b/>
                <w:bCs/>
                <w:iCs/>
              </w:rPr>
            </w:pPr>
          </w:p>
          <w:p w:rsidR="002C2B2F" w:rsidRDefault="002C2B2F" w:rsidP="002C2B2F">
            <w:pPr>
              <w:spacing w:line="264" w:lineRule="auto"/>
              <w:ind w:left="360"/>
              <w:jc w:val="center"/>
              <w:rPr>
                <w:b/>
                <w:bCs/>
                <w:iCs/>
              </w:rPr>
            </w:pPr>
          </w:p>
          <w:p w:rsidR="002C2B2F" w:rsidRDefault="002C2B2F" w:rsidP="002C2B2F">
            <w:pPr>
              <w:spacing w:line="264" w:lineRule="auto"/>
              <w:ind w:left="360"/>
              <w:jc w:val="center"/>
              <w:rPr>
                <w:b/>
                <w:bCs/>
                <w:iCs/>
              </w:rPr>
            </w:pPr>
          </w:p>
          <w:p w:rsidR="002C2B2F" w:rsidRPr="00CA71A6" w:rsidRDefault="001E462B" w:rsidP="002C2B2F">
            <w:pPr>
              <w:spacing w:line="264" w:lineRule="auto"/>
              <w:jc w:val="center"/>
              <w:rPr>
                <w:b/>
                <w:bCs/>
                <w:iCs/>
              </w:rPr>
            </w:pPr>
            <w:r>
              <w:rPr>
                <w:b/>
                <w:bCs/>
                <w:iCs/>
              </w:rPr>
              <w:t>Arâl Hoàng</w:t>
            </w:r>
          </w:p>
          <w:p w:rsidR="002C2B2F" w:rsidRPr="002C2B2F" w:rsidRDefault="002C2B2F" w:rsidP="002C2B2F">
            <w:pPr>
              <w:spacing w:line="264" w:lineRule="auto"/>
              <w:ind w:left="360"/>
              <w:jc w:val="center"/>
              <w:rPr>
                <w:b/>
              </w:rPr>
            </w:pPr>
            <w:r w:rsidRPr="00CA71A6">
              <w:rPr>
                <w:b/>
                <w:bCs/>
                <w:iCs/>
              </w:rPr>
              <w:t>PHÓ BÍ THƯ HUYỆN ĐOÀN</w:t>
            </w:r>
          </w:p>
        </w:tc>
      </w:tr>
    </w:tbl>
    <w:p w:rsidR="002C2B2F" w:rsidRPr="00CA71A6" w:rsidRDefault="002C2B2F" w:rsidP="002C2B2F">
      <w:pPr>
        <w:spacing w:line="264" w:lineRule="auto"/>
        <w:jc w:val="both"/>
        <w:rPr>
          <w:bCs/>
          <w:iCs/>
        </w:rPr>
      </w:pPr>
    </w:p>
    <w:p w:rsidR="00657963" w:rsidRPr="00CA71A6" w:rsidRDefault="00657963" w:rsidP="00657963">
      <w:pPr>
        <w:spacing w:line="264" w:lineRule="auto"/>
        <w:jc w:val="both"/>
        <w:rPr>
          <w:bCs/>
          <w:iCs/>
          <w:sz w:val="24"/>
        </w:rPr>
      </w:pPr>
    </w:p>
    <w:p w:rsidR="00657963" w:rsidRPr="00CA71A6" w:rsidRDefault="00657963" w:rsidP="00657963">
      <w:pPr>
        <w:spacing w:line="264" w:lineRule="auto"/>
        <w:ind w:left="360"/>
        <w:jc w:val="both"/>
        <w:rPr>
          <w:bCs/>
          <w:iCs/>
          <w:sz w:val="24"/>
        </w:rPr>
      </w:pPr>
      <w:r w:rsidRPr="00CA71A6">
        <w:rPr>
          <w:bCs/>
          <w:iCs/>
          <w:sz w:val="24"/>
        </w:rPr>
        <w:t xml:space="preserve">                                                                                                    </w:t>
      </w:r>
    </w:p>
    <w:p w:rsidR="00657963" w:rsidRPr="00CA71A6" w:rsidRDefault="00657963" w:rsidP="002C2B2F">
      <w:pPr>
        <w:spacing w:line="264" w:lineRule="auto"/>
        <w:ind w:left="360"/>
        <w:jc w:val="both"/>
        <w:rPr>
          <w:b/>
        </w:rPr>
      </w:pPr>
      <w:r w:rsidRPr="00CA71A6">
        <w:rPr>
          <w:bCs/>
          <w:iCs/>
          <w:sz w:val="24"/>
        </w:rPr>
        <w:t xml:space="preserve">                                                                                              </w:t>
      </w:r>
      <w:r w:rsidRPr="00CA71A6">
        <w:rPr>
          <w:bCs/>
          <w:iCs/>
        </w:rPr>
        <w:t xml:space="preserve"> </w:t>
      </w:r>
      <w:r w:rsidR="002C2B2F">
        <w:rPr>
          <w:bCs/>
          <w:iCs/>
        </w:rPr>
        <w:t xml:space="preserve">    </w:t>
      </w:r>
    </w:p>
    <w:p w:rsidR="00F7550F" w:rsidRDefault="00F7550F"/>
    <w:sectPr w:rsidR="00F7550F" w:rsidSect="006124BA">
      <w:headerReference w:type="default" r:id="rId7"/>
      <w:footerReference w:type="even" r:id="rId8"/>
      <w:footerReference w:type="default" r:id="rId9"/>
      <w:pgSz w:w="11907" w:h="16840" w:code="9"/>
      <w:pgMar w:top="1134" w:right="1134"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4C9" w:rsidRDefault="004244C9" w:rsidP="004F4AF1">
      <w:r>
        <w:separator/>
      </w:r>
    </w:p>
  </w:endnote>
  <w:endnote w:type="continuationSeparator" w:id="0">
    <w:p w:rsidR="004244C9" w:rsidRDefault="004244C9" w:rsidP="004F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6F" w:rsidRDefault="00B47FB0" w:rsidP="00E27997">
    <w:pPr>
      <w:pStyle w:val="Footer"/>
      <w:framePr w:wrap="around" w:vAnchor="text" w:hAnchor="margin" w:xAlign="right" w:y="1"/>
      <w:rPr>
        <w:rStyle w:val="PageNumber"/>
      </w:rPr>
    </w:pPr>
    <w:r>
      <w:rPr>
        <w:rStyle w:val="PageNumber"/>
      </w:rPr>
      <w:fldChar w:fldCharType="begin"/>
    </w:r>
    <w:r w:rsidR="00F37F1F">
      <w:rPr>
        <w:rStyle w:val="PageNumber"/>
      </w:rPr>
      <w:instrText xml:space="preserve">PAGE  </w:instrText>
    </w:r>
    <w:r>
      <w:rPr>
        <w:rStyle w:val="PageNumber"/>
      </w:rPr>
      <w:fldChar w:fldCharType="end"/>
    </w:r>
  </w:p>
  <w:p w:rsidR="0097516F" w:rsidRDefault="004244C9" w:rsidP="007B2C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6F" w:rsidRDefault="004244C9" w:rsidP="007B2C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4C9" w:rsidRDefault="004244C9" w:rsidP="004F4AF1">
      <w:r>
        <w:separator/>
      </w:r>
    </w:p>
  </w:footnote>
  <w:footnote w:type="continuationSeparator" w:id="0">
    <w:p w:rsidR="004244C9" w:rsidRDefault="004244C9" w:rsidP="004F4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124"/>
      <w:docPartObj>
        <w:docPartGallery w:val="Page Numbers (Top of Page)"/>
        <w:docPartUnique/>
      </w:docPartObj>
    </w:sdtPr>
    <w:sdtEndPr/>
    <w:sdtContent>
      <w:p w:rsidR="006124BA" w:rsidRDefault="004244C9" w:rsidP="006124BA">
        <w:pPr>
          <w:pStyle w:val="Header"/>
          <w:jc w:val="center"/>
        </w:pPr>
        <w:r>
          <w:fldChar w:fldCharType="begin"/>
        </w:r>
        <w:r>
          <w:instrText xml:space="preserve"> PAGE   \* MERGEFORMAT </w:instrText>
        </w:r>
        <w:r>
          <w:fldChar w:fldCharType="separate"/>
        </w:r>
        <w:r w:rsidR="00324185">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63"/>
    <w:rsid w:val="00010A29"/>
    <w:rsid w:val="00014B34"/>
    <w:rsid w:val="00020AC9"/>
    <w:rsid w:val="00022FC9"/>
    <w:rsid w:val="00033250"/>
    <w:rsid w:val="00035549"/>
    <w:rsid w:val="00037053"/>
    <w:rsid w:val="00052D99"/>
    <w:rsid w:val="0006222E"/>
    <w:rsid w:val="00062E2A"/>
    <w:rsid w:val="00062E63"/>
    <w:rsid w:val="00065F19"/>
    <w:rsid w:val="00066942"/>
    <w:rsid w:val="00066BEB"/>
    <w:rsid w:val="00070997"/>
    <w:rsid w:val="00080627"/>
    <w:rsid w:val="00082FE2"/>
    <w:rsid w:val="00090754"/>
    <w:rsid w:val="00096C48"/>
    <w:rsid w:val="000A0A71"/>
    <w:rsid w:val="000A44CA"/>
    <w:rsid w:val="000A5D4D"/>
    <w:rsid w:val="000B163D"/>
    <w:rsid w:val="000B74E7"/>
    <w:rsid w:val="000C781B"/>
    <w:rsid w:val="000D1A7E"/>
    <w:rsid w:val="000E21CC"/>
    <w:rsid w:val="000F31D4"/>
    <w:rsid w:val="0014386C"/>
    <w:rsid w:val="00154700"/>
    <w:rsid w:val="001557E9"/>
    <w:rsid w:val="00166630"/>
    <w:rsid w:val="00171F2F"/>
    <w:rsid w:val="00172C69"/>
    <w:rsid w:val="0019147B"/>
    <w:rsid w:val="001B2BF4"/>
    <w:rsid w:val="001B78F0"/>
    <w:rsid w:val="001C1363"/>
    <w:rsid w:val="001C463F"/>
    <w:rsid w:val="001E462B"/>
    <w:rsid w:val="001E549F"/>
    <w:rsid w:val="001E670A"/>
    <w:rsid w:val="00204D87"/>
    <w:rsid w:val="00223216"/>
    <w:rsid w:val="00225C26"/>
    <w:rsid w:val="0022723B"/>
    <w:rsid w:val="00241476"/>
    <w:rsid w:val="00245050"/>
    <w:rsid w:val="002565C9"/>
    <w:rsid w:val="00262B31"/>
    <w:rsid w:val="00267036"/>
    <w:rsid w:val="00270296"/>
    <w:rsid w:val="00284C61"/>
    <w:rsid w:val="002A4A24"/>
    <w:rsid w:val="002A5116"/>
    <w:rsid w:val="002A6E74"/>
    <w:rsid w:val="002B7904"/>
    <w:rsid w:val="002C219A"/>
    <w:rsid w:val="002C2B2F"/>
    <w:rsid w:val="002C62CF"/>
    <w:rsid w:val="002C67F1"/>
    <w:rsid w:val="002D03AD"/>
    <w:rsid w:val="002D670E"/>
    <w:rsid w:val="002F42F2"/>
    <w:rsid w:val="002F5DA1"/>
    <w:rsid w:val="00306545"/>
    <w:rsid w:val="00316132"/>
    <w:rsid w:val="00324185"/>
    <w:rsid w:val="00325C34"/>
    <w:rsid w:val="00326C74"/>
    <w:rsid w:val="00332849"/>
    <w:rsid w:val="003479BF"/>
    <w:rsid w:val="00354EA2"/>
    <w:rsid w:val="00364D0A"/>
    <w:rsid w:val="0037398C"/>
    <w:rsid w:val="003758C9"/>
    <w:rsid w:val="0038482B"/>
    <w:rsid w:val="003874AF"/>
    <w:rsid w:val="00387D47"/>
    <w:rsid w:val="00387F94"/>
    <w:rsid w:val="003B1F2C"/>
    <w:rsid w:val="003B4AB6"/>
    <w:rsid w:val="003B4F8B"/>
    <w:rsid w:val="003C7723"/>
    <w:rsid w:val="003F2590"/>
    <w:rsid w:val="003F57C6"/>
    <w:rsid w:val="003F7114"/>
    <w:rsid w:val="003F77D6"/>
    <w:rsid w:val="004058FD"/>
    <w:rsid w:val="004206B0"/>
    <w:rsid w:val="004244C9"/>
    <w:rsid w:val="00430410"/>
    <w:rsid w:val="00440ED0"/>
    <w:rsid w:val="004771F5"/>
    <w:rsid w:val="0049201F"/>
    <w:rsid w:val="004C4351"/>
    <w:rsid w:val="004E35D0"/>
    <w:rsid w:val="004F44C9"/>
    <w:rsid w:val="004F4AF1"/>
    <w:rsid w:val="004F5F77"/>
    <w:rsid w:val="004F65A4"/>
    <w:rsid w:val="0052363D"/>
    <w:rsid w:val="005342FE"/>
    <w:rsid w:val="00541297"/>
    <w:rsid w:val="00542921"/>
    <w:rsid w:val="00542B51"/>
    <w:rsid w:val="00543ABC"/>
    <w:rsid w:val="00545F8B"/>
    <w:rsid w:val="00552215"/>
    <w:rsid w:val="0055740C"/>
    <w:rsid w:val="0058191C"/>
    <w:rsid w:val="00587C28"/>
    <w:rsid w:val="005B29AD"/>
    <w:rsid w:val="005B34CF"/>
    <w:rsid w:val="005C260C"/>
    <w:rsid w:val="005C5273"/>
    <w:rsid w:val="005D074F"/>
    <w:rsid w:val="005E4B54"/>
    <w:rsid w:val="005E6A87"/>
    <w:rsid w:val="005F52E3"/>
    <w:rsid w:val="006124BA"/>
    <w:rsid w:val="006563C7"/>
    <w:rsid w:val="00657963"/>
    <w:rsid w:val="00660702"/>
    <w:rsid w:val="00662618"/>
    <w:rsid w:val="00667269"/>
    <w:rsid w:val="00672DB2"/>
    <w:rsid w:val="006736B9"/>
    <w:rsid w:val="00674360"/>
    <w:rsid w:val="00674D63"/>
    <w:rsid w:val="006835F0"/>
    <w:rsid w:val="006B0E37"/>
    <w:rsid w:val="006D3DB8"/>
    <w:rsid w:val="006D49AE"/>
    <w:rsid w:val="006D6819"/>
    <w:rsid w:val="006D727C"/>
    <w:rsid w:val="006E4CA7"/>
    <w:rsid w:val="006F3883"/>
    <w:rsid w:val="006F3BD9"/>
    <w:rsid w:val="006F41D1"/>
    <w:rsid w:val="006F5C4A"/>
    <w:rsid w:val="00700134"/>
    <w:rsid w:val="00711300"/>
    <w:rsid w:val="00721903"/>
    <w:rsid w:val="00723350"/>
    <w:rsid w:val="00744AEF"/>
    <w:rsid w:val="007455CA"/>
    <w:rsid w:val="007524F3"/>
    <w:rsid w:val="00752A39"/>
    <w:rsid w:val="00753367"/>
    <w:rsid w:val="007646A5"/>
    <w:rsid w:val="00766CD3"/>
    <w:rsid w:val="007718D3"/>
    <w:rsid w:val="00786E9A"/>
    <w:rsid w:val="007B00A2"/>
    <w:rsid w:val="007C275E"/>
    <w:rsid w:val="007C3684"/>
    <w:rsid w:val="007C4F88"/>
    <w:rsid w:val="007D5D2F"/>
    <w:rsid w:val="007E15D4"/>
    <w:rsid w:val="007F4759"/>
    <w:rsid w:val="008060F9"/>
    <w:rsid w:val="00810B29"/>
    <w:rsid w:val="00822C6B"/>
    <w:rsid w:val="00822E59"/>
    <w:rsid w:val="008300F2"/>
    <w:rsid w:val="00831CF9"/>
    <w:rsid w:val="00833DD0"/>
    <w:rsid w:val="00842E83"/>
    <w:rsid w:val="00843A79"/>
    <w:rsid w:val="008578D5"/>
    <w:rsid w:val="00863FDE"/>
    <w:rsid w:val="00867607"/>
    <w:rsid w:val="0087739C"/>
    <w:rsid w:val="00880FEC"/>
    <w:rsid w:val="00883C39"/>
    <w:rsid w:val="00890890"/>
    <w:rsid w:val="00892231"/>
    <w:rsid w:val="00892F25"/>
    <w:rsid w:val="00893EA0"/>
    <w:rsid w:val="008C3910"/>
    <w:rsid w:val="008D0493"/>
    <w:rsid w:val="008D61F5"/>
    <w:rsid w:val="008F16E5"/>
    <w:rsid w:val="0090421D"/>
    <w:rsid w:val="00904A80"/>
    <w:rsid w:val="009311B0"/>
    <w:rsid w:val="0094514D"/>
    <w:rsid w:val="00945384"/>
    <w:rsid w:val="0096593F"/>
    <w:rsid w:val="009756EF"/>
    <w:rsid w:val="00976A77"/>
    <w:rsid w:val="00981133"/>
    <w:rsid w:val="00984D87"/>
    <w:rsid w:val="00986ECE"/>
    <w:rsid w:val="00992653"/>
    <w:rsid w:val="009A6006"/>
    <w:rsid w:val="009B06A0"/>
    <w:rsid w:val="009B5434"/>
    <w:rsid w:val="009E1156"/>
    <w:rsid w:val="009E1F46"/>
    <w:rsid w:val="009F58C3"/>
    <w:rsid w:val="00A21B38"/>
    <w:rsid w:val="00A25CBD"/>
    <w:rsid w:val="00A25EAA"/>
    <w:rsid w:val="00A33CCC"/>
    <w:rsid w:val="00A53530"/>
    <w:rsid w:val="00A60C84"/>
    <w:rsid w:val="00A86E1A"/>
    <w:rsid w:val="00AA79C3"/>
    <w:rsid w:val="00AB11D8"/>
    <w:rsid w:val="00AB4993"/>
    <w:rsid w:val="00AB4D2F"/>
    <w:rsid w:val="00AC6C4D"/>
    <w:rsid w:val="00AD4F9F"/>
    <w:rsid w:val="00AE77CA"/>
    <w:rsid w:val="00AF528A"/>
    <w:rsid w:val="00AF5989"/>
    <w:rsid w:val="00AF6006"/>
    <w:rsid w:val="00B152A5"/>
    <w:rsid w:val="00B1607D"/>
    <w:rsid w:val="00B174E8"/>
    <w:rsid w:val="00B20463"/>
    <w:rsid w:val="00B312F6"/>
    <w:rsid w:val="00B47FB0"/>
    <w:rsid w:val="00B515FA"/>
    <w:rsid w:val="00B52F30"/>
    <w:rsid w:val="00B548F7"/>
    <w:rsid w:val="00B54DB3"/>
    <w:rsid w:val="00B57DA0"/>
    <w:rsid w:val="00B63618"/>
    <w:rsid w:val="00B67D49"/>
    <w:rsid w:val="00B76C7A"/>
    <w:rsid w:val="00B81107"/>
    <w:rsid w:val="00B8586E"/>
    <w:rsid w:val="00B9472F"/>
    <w:rsid w:val="00BC62B5"/>
    <w:rsid w:val="00BD2034"/>
    <w:rsid w:val="00BE13D5"/>
    <w:rsid w:val="00BE229D"/>
    <w:rsid w:val="00BF1403"/>
    <w:rsid w:val="00BF35A2"/>
    <w:rsid w:val="00C02B08"/>
    <w:rsid w:val="00C045D6"/>
    <w:rsid w:val="00C04B50"/>
    <w:rsid w:val="00C2056E"/>
    <w:rsid w:val="00C32349"/>
    <w:rsid w:val="00C512DD"/>
    <w:rsid w:val="00C57696"/>
    <w:rsid w:val="00C609B0"/>
    <w:rsid w:val="00C60A6C"/>
    <w:rsid w:val="00C73FA4"/>
    <w:rsid w:val="00C96B91"/>
    <w:rsid w:val="00CB3CE8"/>
    <w:rsid w:val="00CB7125"/>
    <w:rsid w:val="00CC2BA1"/>
    <w:rsid w:val="00CC3B12"/>
    <w:rsid w:val="00CD2100"/>
    <w:rsid w:val="00CD2F16"/>
    <w:rsid w:val="00CE55F1"/>
    <w:rsid w:val="00CF252D"/>
    <w:rsid w:val="00D01D38"/>
    <w:rsid w:val="00D0363C"/>
    <w:rsid w:val="00D10733"/>
    <w:rsid w:val="00D116CB"/>
    <w:rsid w:val="00D14DA8"/>
    <w:rsid w:val="00D22E80"/>
    <w:rsid w:val="00D400AA"/>
    <w:rsid w:val="00D436B7"/>
    <w:rsid w:val="00D45A9D"/>
    <w:rsid w:val="00D53365"/>
    <w:rsid w:val="00D71E27"/>
    <w:rsid w:val="00D75438"/>
    <w:rsid w:val="00D9720E"/>
    <w:rsid w:val="00DB5023"/>
    <w:rsid w:val="00DC34F1"/>
    <w:rsid w:val="00DE6D9D"/>
    <w:rsid w:val="00DE7BCC"/>
    <w:rsid w:val="00DF3B24"/>
    <w:rsid w:val="00E04227"/>
    <w:rsid w:val="00E1128B"/>
    <w:rsid w:val="00E205A8"/>
    <w:rsid w:val="00E245EB"/>
    <w:rsid w:val="00E24A72"/>
    <w:rsid w:val="00E26901"/>
    <w:rsid w:val="00E27250"/>
    <w:rsid w:val="00E27285"/>
    <w:rsid w:val="00E311BD"/>
    <w:rsid w:val="00E35892"/>
    <w:rsid w:val="00E427C8"/>
    <w:rsid w:val="00E469B3"/>
    <w:rsid w:val="00E522DD"/>
    <w:rsid w:val="00E56F3D"/>
    <w:rsid w:val="00E772F4"/>
    <w:rsid w:val="00E802C8"/>
    <w:rsid w:val="00E8517C"/>
    <w:rsid w:val="00E9048C"/>
    <w:rsid w:val="00EC04AA"/>
    <w:rsid w:val="00EC2490"/>
    <w:rsid w:val="00EC548F"/>
    <w:rsid w:val="00EC5F2C"/>
    <w:rsid w:val="00ED50F9"/>
    <w:rsid w:val="00EE3450"/>
    <w:rsid w:val="00EE75F7"/>
    <w:rsid w:val="00F05050"/>
    <w:rsid w:val="00F205AE"/>
    <w:rsid w:val="00F23269"/>
    <w:rsid w:val="00F23D61"/>
    <w:rsid w:val="00F30758"/>
    <w:rsid w:val="00F3363C"/>
    <w:rsid w:val="00F37F1F"/>
    <w:rsid w:val="00F40914"/>
    <w:rsid w:val="00F44734"/>
    <w:rsid w:val="00F52674"/>
    <w:rsid w:val="00F64E04"/>
    <w:rsid w:val="00F71426"/>
    <w:rsid w:val="00F71AF8"/>
    <w:rsid w:val="00F736A1"/>
    <w:rsid w:val="00F7550F"/>
    <w:rsid w:val="00F9497B"/>
    <w:rsid w:val="00FA4541"/>
    <w:rsid w:val="00FB48C5"/>
    <w:rsid w:val="00FD4216"/>
    <w:rsid w:val="00FD5488"/>
    <w:rsid w:val="00FF2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0F"/>
  </w:style>
  <w:style w:type="paragraph" w:styleId="Heading1">
    <w:name w:val="heading 1"/>
    <w:basedOn w:val="Normal"/>
    <w:next w:val="Normal"/>
    <w:link w:val="Heading1Char"/>
    <w:qFormat/>
    <w:rsid w:val="00657963"/>
    <w:pPr>
      <w:keepNext/>
      <w:outlineLvl w:val="0"/>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963"/>
    <w:rPr>
      <w:rFonts w:ascii=".VnTimeH" w:eastAsia="Times New Roman" w:hAnsi=".VnTimeH" w:cs="Times New Roman"/>
      <w:b/>
      <w:szCs w:val="20"/>
    </w:rPr>
  </w:style>
  <w:style w:type="character" w:styleId="Hyperlink">
    <w:name w:val="Hyperlink"/>
    <w:rsid w:val="00657963"/>
    <w:rPr>
      <w:color w:val="0000FF"/>
      <w:u w:val="single"/>
    </w:rPr>
  </w:style>
  <w:style w:type="paragraph" w:styleId="BodyTextIndent">
    <w:name w:val="Body Text Indent"/>
    <w:basedOn w:val="Normal"/>
    <w:link w:val="BodyTextIndentChar"/>
    <w:rsid w:val="00657963"/>
    <w:pPr>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657963"/>
    <w:rPr>
      <w:rFonts w:ascii=".VnTime" w:eastAsia="Times New Roman" w:hAnsi=".VnTime" w:cs="Times New Roman"/>
      <w:szCs w:val="20"/>
    </w:rPr>
  </w:style>
  <w:style w:type="paragraph" w:styleId="Footer">
    <w:name w:val="footer"/>
    <w:basedOn w:val="Normal"/>
    <w:link w:val="FooterChar"/>
    <w:rsid w:val="00657963"/>
    <w:pPr>
      <w:tabs>
        <w:tab w:val="center" w:pos="4320"/>
        <w:tab w:val="right" w:pos="8640"/>
      </w:tabs>
    </w:pPr>
    <w:rPr>
      <w:rFonts w:ascii=".VnTime" w:eastAsia="Times New Roman" w:hAnsi=".VnTime" w:cs="Times New Roman"/>
      <w:szCs w:val="28"/>
    </w:rPr>
  </w:style>
  <w:style w:type="character" w:customStyle="1" w:styleId="FooterChar">
    <w:name w:val="Footer Char"/>
    <w:basedOn w:val="DefaultParagraphFont"/>
    <w:link w:val="Footer"/>
    <w:rsid w:val="00657963"/>
    <w:rPr>
      <w:rFonts w:ascii=".VnTime" w:eastAsia="Times New Roman" w:hAnsi=".VnTime" w:cs="Times New Roman"/>
      <w:szCs w:val="28"/>
    </w:rPr>
  </w:style>
  <w:style w:type="character" w:styleId="PageNumber">
    <w:name w:val="page number"/>
    <w:basedOn w:val="DefaultParagraphFont"/>
    <w:rsid w:val="00657963"/>
  </w:style>
  <w:style w:type="table" w:styleId="TableGrid">
    <w:name w:val="Table Grid"/>
    <w:basedOn w:val="TableNormal"/>
    <w:uiPriority w:val="59"/>
    <w:rsid w:val="002C2B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F4AF1"/>
    <w:pPr>
      <w:tabs>
        <w:tab w:val="center" w:pos="4680"/>
        <w:tab w:val="right" w:pos="9360"/>
      </w:tabs>
    </w:pPr>
  </w:style>
  <w:style w:type="character" w:customStyle="1" w:styleId="HeaderChar">
    <w:name w:val="Header Char"/>
    <w:basedOn w:val="DefaultParagraphFont"/>
    <w:link w:val="Header"/>
    <w:uiPriority w:val="99"/>
    <w:rsid w:val="004F4A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0F"/>
  </w:style>
  <w:style w:type="paragraph" w:styleId="Heading1">
    <w:name w:val="heading 1"/>
    <w:basedOn w:val="Normal"/>
    <w:next w:val="Normal"/>
    <w:link w:val="Heading1Char"/>
    <w:qFormat/>
    <w:rsid w:val="00657963"/>
    <w:pPr>
      <w:keepNext/>
      <w:outlineLvl w:val="0"/>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963"/>
    <w:rPr>
      <w:rFonts w:ascii=".VnTimeH" w:eastAsia="Times New Roman" w:hAnsi=".VnTimeH" w:cs="Times New Roman"/>
      <w:b/>
      <w:szCs w:val="20"/>
    </w:rPr>
  </w:style>
  <w:style w:type="character" w:styleId="Hyperlink">
    <w:name w:val="Hyperlink"/>
    <w:rsid w:val="00657963"/>
    <w:rPr>
      <w:color w:val="0000FF"/>
      <w:u w:val="single"/>
    </w:rPr>
  </w:style>
  <w:style w:type="paragraph" w:styleId="BodyTextIndent">
    <w:name w:val="Body Text Indent"/>
    <w:basedOn w:val="Normal"/>
    <w:link w:val="BodyTextIndentChar"/>
    <w:rsid w:val="00657963"/>
    <w:pPr>
      <w:ind w:firstLine="72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657963"/>
    <w:rPr>
      <w:rFonts w:ascii=".VnTime" w:eastAsia="Times New Roman" w:hAnsi=".VnTime" w:cs="Times New Roman"/>
      <w:szCs w:val="20"/>
    </w:rPr>
  </w:style>
  <w:style w:type="paragraph" w:styleId="Footer">
    <w:name w:val="footer"/>
    <w:basedOn w:val="Normal"/>
    <w:link w:val="FooterChar"/>
    <w:rsid w:val="00657963"/>
    <w:pPr>
      <w:tabs>
        <w:tab w:val="center" w:pos="4320"/>
        <w:tab w:val="right" w:pos="8640"/>
      </w:tabs>
    </w:pPr>
    <w:rPr>
      <w:rFonts w:ascii=".VnTime" w:eastAsia="Times New Roman" w:hAnsi=".VnTime" w:cs="Times New Roman"/>
      <w:szCs w:val="28"/>
    </w:rPr>
  </w:style>
  <w:style w:type="character" w:customStyle="1" w:styleId="FooterChar">
    <w:name w:val="Footer Char"/>
    <w:basedOn w:val="DefaultParagraphFont"/>
    <w:link w:val="Footer"/>
    <w:rsid w:val="00657963"/>
    <w:rPr>
      <w:rFonts w:ascii=".VnTime" w:eastAsia="Times New Roman" w:hAnsi=".VnTime" w:cs="Times New Roman"/>
      <w:szCs w:val="28"/>
    </w:rPr>
  </w:style>
  <w:style w:type="character" w:styleId="PageNumber">
    <w:name w:val="page number"/>
    <w:basedOn w:val="DefaultParagraphFont"/>
    <w:rsid w:val="00657963"/>
  </w:style>
  <w:style w:type="table" w:styleId="TableGrid">
    <w:name w:val="Table Grid"/>
    <w:basedOn w:val="TableNormal"/>
    <w:uiPriority w:val="59"/>
    <w:rsid w:val="002C2B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F4AF1"/>
    <w:pPr>
      <w:tabs>
        <w:tab w:val="center" w:pos="4680"/>
        <w:tab w:val="right" w:pos="9360"/>
      </w:tabs>
    </w:pPr>
  </w:style>
  <w:style w:type="character" w:customStyle="1" w:styleId="HeaderChar">
    <w:name w:val="Header Char"/>
    <w:basedOn w:val="DefaultParagraphFont"/>
    <w:link w:val="Header"/>
    <w:uiPriority w:val="99"/>
    <w:rsid w:val="004F4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PC</cp:lastModifiedBy>
  <cp:revision>2</cp:revision>
  <cp:lastPrinted>2018-10-14T13:59:00Z</cp:lastPrinted>
  <dcterms:created xsi:type="dcterms:W3CDTF">2022-09-21T02:06:00Z</dcterms:created>
  <dcterms:modified xsi:type="dcterms:W3CDTF">2022-09-21T02:06:00Z</dcterms:modified>
</cp:coreProperties>
</file>